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0621" w:rsidRPr="001A7852" w:rsidRDefault="00FA10F1" w:rsidP="00AA10DC">
      <w:pPr>
        <w:spacing w:line="360" w:lineRule="auto"/>
        <w:jc w:val="center"/>
        <w:rPr>
          <w:rFonts w:eastAsia="Calibri"/>
          <w:b/>
          <w:sz w:val="24"/>
          <w:szCs w:val="24"/>
        </w:rPr>
      </w:pPr>
      <w:r w:rsidRPr="001A7852">
        <w:rPr>
          <w:rFonts w:eastAsia="Calibri"/>
          <w:b/>
          <w:sz w:val="24"/>
          <w:szCs w:val="24"/>
        </w:rPr>
        <w:t xml:space="preserve">Regulamin </w:t>
      </w:r>
      <w:r w:rsidR="003C0137" w:rsidRPr="001A7852">
        <w:rPr>
          <w:rFonts w:eastAsia="Calibri"/>
          <w:b/>
          <w:sz w:val="24"/>
          <w:szCs w:val="24"/>
        </w:rPr>
        <w:t>rekrutacji</w:t>
      </w:r>
      <w:r w:rsidR="00E711F4">
        <w:rPr>
          <w:rFonts w:eastAsia="Calibri"/>
          <w:b/>
          <w:sz w:val="24"/>
          <w:szCs w:val="24"/>
        </w:rPr>
        <w:t xml:space="preserve"> </w:t>
      </w:r>
      <w:proofErr w:type="spellStart"/>
      <w:r w:rsidR="00E711F4">
        <w:rPr>
          <w:rFonts w:eastAsia="Calibri"/>
          <w:b/>
          <w:sz w:val="24"/>
          <w:szCs w:val="24"/>
        </w:rPr>
        <w:t>uzupełniajacej</w:t>
      </w:r>
      <w:proofErr w:type="spellEnd"/>
      <w:r w:rsidR="003C0137" w:rsidRPr="001A7852">
        <w:rPr>
          <w:rFonts w:eastAsia="Calibri"/>
          <w:b/>
          <w:sz w:val="24"/>
          <w:szCs w:val="24"/>
        </w:rPr>
        <w:t xml:space="preserve"> uczestników do</w:t>
      </w:r>
      <w:r w:rsidR="008F19E8" w:rsidRPr="001A7852">
        <w:rPr>
          <w:rFonts w:eastAsia="Calibri"/>
          <w:b/>
          <w:sz w:val="24"/>
          <w:szCs w:val="24"/>
        </w:rPr>
        <w:t xml:space="preserve"> projektu EUROPraktyki</w:t>
      </w:r>
      <w:r w:rsidR="00574C32">
        <w:rPr>
          <w:rFonts w:eastAsia="Calibri"/>
          <w:b/>
          <w:sz w:val="24"/>
          <w:szCs w:val="24"/>
        </w:rPr>
        <w:t>6</w:t>
      </w:r>
      <w:r w:rsidR="00BD43FF" w:rsidRPr="001A7852">
        <w:rPr>
          <w:rFonts w:eastAsia="Calibri"/>
          <w:b/>
          <w:sz w:val="24"/>
          <w:szCs w:val="24"/>
        </w:rPr>
        <w:t xml:space="preserve"> w ramach </w:t>
      </w:r>
      <w:r w:rsidR="00BD43FF" w:rsidRPr="001A7852">
        <w:rPr>
          <w:rFonts w:eastAsia="Calibri"/>
          <w:b/>
          <w:sz w:val="24"/>
          <w:szCs w:val="24"/>
        </w:rPr>
        <w:br/>
      </w:r>
      <w:r w:rsidR="00B20621" w:rsidRPr="001A7852">
        <w:rPr>
          <w:rFonts w:eastAsia="Calibri"/>
          <w:b/>
          <w:sz w:val="24"/>
          <w:szCs w:val="24"/>
        </w:rPr>
        <w:t>AKCJI 1 Mobilność uczniów i kadry</w:t>
      </w:r>
    </w:p>
    <w:p w:rsidR="00A31C75" w:rsidRPr="001A7852" w:rsidRDefault="00B20621" w:rsidP="00AA10DC">
      <w:pPr>
        <w:spacing w:line="360" w:lineRule="auto"/>
        <w:jc w:val="center"/>
        <w:rPr>
          <w:rFonts w:eastAsia="Calibri"/>
          <w:b/>
          <w:sz w:val="24"/>
          <w:szCs w:val="24"/>
        </w:rPr>
      </w:pPr>
      <w:r w:rsidRPr="001A7852">
        <w:rPr>
          <w:rFonts w:eastAsia="Calibri"/>
          <w:b/>
          <w:sz w:val="24"/>
          <w:szCs w:val="24"/>
        </w:rPr>
        <w:t xml:space="preserve">w ramach sektora Kształcenie i Szkolenia Zawodowe w programie Erasmus+ </w:t>
      </w:r>
      <w:r w:rsidR="00BD43FF" w:rsidRPr="001A7852">
        <w:rPr>
          <w:rFonts w:eastAsia="Calibri"/>
          <w:b/>
          <w:sz w:val="24"/>
          <w:szCs w:val="24"/>
        </w:rPr>
        <w:t>(KA 121-VET).</w:t>
      </w:r>
    </w:p>
    <w:p w:rsidR="00487E97" w:rsidRDefault="00574C32" w:rsidP="00BB38E5">
      <w:pPr>
        <w:pBdr>
          <w:top w:val="nil"/>
          <w:left w:val="nil"/>
          <w:bottom w:val="nil"/>
          <w:right w:val="nil"/>
          <w:between w:val="nil"/>
        </w:pBdr>
        <w:spacing w:line="276" w:lineRule="auto"/>
        <w:jc w:val="center"/>
        <w:rPr>
          <w:rFonts w:eastAsia="Calibri"/>
          <w:b/>
          <w:sz w:val="24"/>
          <w:szCs w:val="24"/>
        </w:rPr>
      </w:pPr>
      <w:r w:rsidRPr="00574C32">
        <w:rPr>
          <w:rFonts w:eastAsia="Calibri"/>
          <w:b/>
          <w:sz w:val="24"/>
          <w:szCs w:val="24"/>
        </w:rPr>
        <w:t>2026-1-PL01-KA121-VET-000408526</w:t>
      </w:r>
    </w:p>
    <w:p w:rsidR="00A31C75" w:rsidRPr="00BB38E5" w:rsidRDefault="00BD43FF" w:rsidP="00BB38E5">
      <w:pPr>
        <w:pBdr>
          <w:top w:val="nil"/>
          <w:left w:val="nil"/>
          <w:bottom w:val="nil"/>
          <w:right w:val="nil"/>
          <w:between w:val="nil"/>
        </w:pBdr>
        <w:spacing w:line="276" w:lineRule="auto"/>
        <w:jc w:val="center"/>
        <w:rPr>
          <w:rFonts w:eastAsia="Calibri"/>
          <w:b/>
          <w:sz w:val="24"/>
          <w:szCs w:val="24"/>
        </w:rPr>
      </w:pPr>
      <w:r w:rsidRPr="00BB38E5">
        <w:rPr>
          <w:rFonts w:eastAsia="Calibri"/>
          <w:b/>
          <w:sz w:val="24"/>
          <w:szCs w:val="24"/>
        </w:rPr>
        <w:t>§ 1</w:t>
      </w:r>
    </w:p>
    <w:p w:rsidR="00A31C75" w:rsidRPr="00BB38E5" w:rsidRDefault="00BD43FF" w:rsidP="00BB38E5">
      <w:pPr>
        <w:pBdr>
          <w:top w:val="nil"/>
          <w:left w:val="nil"/>
          <w:bottom w:val="nil"/>
          <w:right w:val="nil"/>
          <w:between w:val="nil"/>
        </w:pBdr>
        <w:spacing w:line="276" w:lineRule="auto"/>
        <w:jc w:val="center"/>
        <w:rPr>
          <w:rFonts w:eastAsia="Calibri"/>
          <w:sz w:val="24"/>
          <w:szCs w:val="24"/>
        </w:rPr>
      </w:pPr>
      <w:r w:rsidRPr="00BB38E5">
        <w:rPr>
          <w:rFonts w:eastAsia="Calibri"/>
          <w:b/>
          <w:sz w:val="24"/>
          <w:szCs w:val="24"/>
        </w:rPr>
        <w:t>Przepisy ogólne</w:t>
      </w:r>
    </w:p>
    <w:p w:rsidR="00B3743F" w:rsidRPr="00BB38E5" w:rsidRDefault="00BD43FF" w:rsidP="00BB38E5">
      <w:pPr>
        <w:numPr>
          <w:ilvl w:val="0"/>
          <w:numId w:val="6"/>
        </w:numPr>
        <w:spacing w:line="276" w:lineRule="auto"/>
        <w:jc w:val="both"/>
        <w:rPr>
          <w:sz w:val="24"/>
          <w:szCs w:val="24"/>
        </w:rPr>
      </w:pPr>
      <w:r w:rsidRPr="00BB38E5">
        <w:rPr>
          <w:rFonts w:eastAsia="Calibri"/>
          <w:sz w:val="24"/>
          <w:szCs w:val="24"/>
        </w:rPr>
        <w:t xml:space="preserve">Projekt </w:t>
      </w:r>
      <w:r w:rsidR="00574C32" w:rsidRPr="00574C32">
        <w:rPr>
          <w:rFonts w:eastAsia="Calibri"/>
          <w:sz w:val="24"/>
          <w:szCs w:val="24"/>
        </w:rPr>
        <w:t>2026-1-PL01-KA121-VET-000408526</w:t>
      </w:r>
      <w:r w:rsidR="005F7D62">
        <w:rPr>
          <w:rFonts w:eastAsia="Calibri"/>
          <w:sz w:val="24"/>
          <w:szCs w:val="24"/>
        </w:rPr>
        <w:t xml:space="preserve"> </w:t>
      </w:r>
      <w:r w:rsidRPr="00BB38E5">
        <w:rPr>
          <w:rFonts w:eastAsia="Calibri"/>
          <w:sz w:val="24"/>
          <w:szCs w:val="24"/>
        </w:rPr>
        <w:t>w ramach AKCJI 1 Mobilność uczniów i kadry w ramach sektora Kształcenie i Szkolenia Zawodowe w programie Erasmus+ (KA 121-VET) jest realizowany przez Zespół Szkół Nr 1 im. Stanisława Staszica w Olkuszu</w:t>
      </w:r>
    </w:p>
    <w:p w:rsidR="00C6294A" w:rsidRPr="001C3148" w:rsidRDefault="00544EEB" w:rsidP="00BB38E5">
      <w:pPr>
        <w:numPr>
          <w:ilvl w:val="0"/>
          <w:numId w:val="6"/>
        </w:numPr>
        <w:spacing w:line="276" w:lineRule="auto"/>
        <w:jc w:val="both"/>
        <w:rPr>
          <w:sz w:val="24"/>
          <w:szCs w:val="24"/>
        </w:rPr>
      </w:pPr>
      <w:r w:rsidRPr="00BB38E5">
        <w:rPr>
          <w:sz w:val="24"/>
          <w:szCs w:val="24"/>
        </w:rPr>
        <w:t xml:space="preserve">Projekt jest </w:t>
      </w:r>
      <w:r w:rsidR="00C6294A" w:rsidRPr="00BB38E5">
        <w:rPr>
          <w:sz w:val="24"/>
          <w:szCs w:val="24"/>
        </w:rPr>
        <w:t>współfinansowany z</w:t>
      </w:r>
      <w:r w:rsidRPr="00BB38E5">
        <w:rPr>
          <w:sz w:val="24"/>
          <w:szCs w:val="24"/>
        </w:rPr>
        <w:t xml:space="preserve"> funduszy Unii Europejskiej  w ramach AKCJI 1 Mobilność </w:t>
      </w:r>
      <w:r w:rsidRPr="001C3148">
        <w:rPr>
          <w:sz w:val="24"/>
          <w:szCs w:val="24"/>
        </w:rPr>
        <w:t>uczniów i kadry w ramach sektora Kształcenie i Szkolenia Zawodowe w programie Erasmus+ (KA 121-VET). </w:t>
      </w:r>
    </w:p>
    <w:p w:rsidR="00B20621" w:rsidRPr="001C3148" w:rsidRDefault="00544EEB" w:rsidP="00BB38E5">
      <w:pPr>
        <w:numPr>
          <w:ilvl w:val="0"/>
          <w:numId w:val="6"/>
        </w:numPr>
        <w:spacing w:line="276" w:lineRule="auto"/>
        <w:jc w:val="both"/>
        <w:rPr>
          <w:sz w:val="24"/>
          <w:szCs w:val="24"/>
        </w:rPr>
      </w:pPr>
      <w:r w:rsidRPr="001C3148">
        <w:rPr>
          <w:sz w:val="24"/>
          <w:szCs w:val="24"/>
        </w:rPr>
        <w:t xml:space="preserve">Projekt jest realizowany </w:t>
      </w:r>
      <w:r w:rsidR="00191CEA" w:rsidRPr="001C3148">
        <w:rPr>
          <w:sz w:val="24"/>
          <w:szCs w:val="24"/>
        </w:rPr>
        <w:t xml:space="preserve">w terminie </w:t>
      </w:r>
      <w:r w:rsidR="007326BD" w:rsidRPr="001C3148">
        <w:rPr>
          <w:sz w:val="24"/>
          <w:szCs w:val="24"/>
        </w:rPr>
        <w:t>01.06.202</w:t>
      </w:r>
      <w:r w:rsidR="004109DE">
        <w:rPr>
          <w:sz w:val="24"/>
          <w:szCs w:val="24"/>
        </w:rPr>
        <w:t>6</w:t>
      </w:r>
      <w:r w:rsidR="007326BD" w:rsidRPr="001C3148">
        <w:rPr>
          <w:sz w:val="24"/>
          <w:szCs w:val="24"/>
        </w:rPr>
        <w:t>- 31.0</w:t>
      </w:r>
      <w:r w:rsidR="004109DE">
        <w:rPr>
          <w:sz w:val="24"/>
          <w:szCs w:val="24"/>
        </w:rPr>
        <w:t>8</w:t>
      </w:r>
      <w:r w:rsidR="007326BD" w:rsidRPr="001C3148">
        <w:rPr>
          <w:sz w:val="24"/>
          <w:szCs w:val="24"/>
        </w:rPr>
        <w:t>.2027</w:t>
      </w:r>
      <w:r w:rsidR="007A0068" w:rsidRPr="001C3148">
        <w:rPr>
          <w:sz w:val="24"/>
          <w:szCs w:val="24"/>
        </w:rPr>
        <w:t>r</w:t>
      </w:r>
      <w:r w:rsidR="007326BD" w:rsidRPr="001C3148">
        <w:rPr>
          <w:sz w:val="24"/>
          <w:szCs w:val="24"/>
        </w:rPr>
        <w:t xml:space="preserve">. </w:t>
      </w:r>
    </w:p>
    <w:p w:rsidR="00A31C75" w:rsidRPr="00BB38E5" w:rsidRDefault="00BD43FF" w:rsidP="00BB38E5">
      <w:pPr>
        <w:numPr>
          <w:ilvl w:val="0"/>
          <w:numId w:val="6"/>
        </w:numPr>
        <w:spacing w:line="276" w:lineRule="auto"/>
        <w:jc w:val="both"/>
        <w:rPr>
          <w:sz w:val="24"/>
          <w:szCs w:val="24"/>
        </w:rPr>
      </w:pPr>
      <w:r w:rsidRPr="00BB38E5">
        <w:rPr>
          <w:rFonts w:eastAsia="Calibri"/>
          <w:sz w:val="24"/>
          <w:szCs w:val="24"/>
        </w:rPr>
        <w:t xml:space="preserve">Celem Projektu jest podniesienie kompetencji zawodowych, kompetencji w zakresie technologii informacyjno-komunikacyjnych i </w:t>
      </w:r>
      <w:r w:rsidR="00C6294A" w:rsidRPr="00BB38E5">
        <w:rPr>
          <w:rFonts w:eastAsia="Calibri"/>
          <w:sz w:val="24"/>
          <w:szCs w:val="24"/>
        </w:rPr>
        <w:t>językowych uczniów</w:t>
      </w:r>
      <w:r w:rsidRPr="00BB38E5">
        <w:rPr>
          <w:rFonts w:eastAsia="Calibri"/>
          <w:sz w:val="24"/>
          <w:szCs w:val="24"/>
        </w:rPr>
        <w:t xml:space="preserve"> Zespołu Szkół Nr 1 im. S.</w:t>
      </w:r>
      <w:r w:rsidR="00BD35E2">
        <w:rPr>
          <w:rFonts w:eastAsia="Calibri"/>
          <w:sz w:val="24"/>
          <w:szCs w:val="24"/>
        </w:rPr>
        <w:t> </w:t>
      </w:r>
      <w:r w:rsidRPr="00BB38E5">
        <w:rPr>
          <w:rFonts w:eastAsia="Calibri"/>
          <w:sz w:val="24"/>
          <w:szCs w:val="24"/>
        </w:rPr>
        <w:t>Staszica w</w:t>
      </w:r>
      <w:r w:rsidR="00C6294A" w:rsidRPr="00BB38E5">
        <w:rPr>
          <w:rFonts w:eastAsia="Calibri"/>
          <w:sz w:val="24"/>
          <w:szCs w:val="24"/>
        </w:rPr>
        <w:t> </w:t>
      </w:r>
      <w:r w:rsidRPr="00BB38E5">
        <w:rPr>
          <w:rFonts w:eastAsia="Calibri"/>
          <w:sz w:val="24"/>
          <w:szCs w:val="24"/>
        </w:rPr>
        <w:t>Olkuszu, aby zwiększyć ich szanse na wykonywanie pracy zawodowej i aktywne funkcjonowanie na zmieniającym się rynku pracy w kraju i za granicą po ukończeniu szkoły.</w:t>
      </w:r>
    </w:p>
    <w:p w:rsidR="00A31C75" w:rsidRPr="00BB38E5" w:rsidRDefault="00BD43FF" w:rsidP="00BB38E5">
      <w:pPr>
        <w:numPr>
          <w:ilvl w:val="0"/>
          <w:numId w:val="6"/>
        </w:numPr>
        <w:spacing w:line="276" w:lineRule="auto"/>
        <w:jc w:val="both"/>
        <w:rPr>
          <w:sz w:val="24"/>
          <w:szCs w:val="24"/>
        </w:rPr>
      </w:pPr>
      <w:r w:rsidRPr="00BB38E5">
        <w:rPr>
          <w:rFonts w:eastAsia="Calibri"/>
          <w:sz w:val="24"/>
          <w:szCs w:val="24"/>
        </w:rPr>
        <w:t>Wśród celów szczegółowych należy wyróżnić:</w:t>
      </w:r>
    </w:p>
    <w:p w:rsidR="00A31C75" w:rsidRPr="00BB38E5" w:rsidRDefault="00BD43FF" w:rsidP="00BB38E5">
      <w:pPr>
        <w:numPr>
          <w:ilvl w:val="0"/>
          <w:numId w:val="9"/>
        </w:numPr>
        <w:pBdr>
          <w:top w:val="nil"/>
          <w:left w:val="nil"/>
          <w:bottom w:val="nil"/>
          <w:right w:val="nil"/>
          <w:between w:val="nil"/>
        </w:pBdr>
        <w:spacing w:line="276" w:lineRule="auto"/>
        <w:ind w:left="993" w:hanging="273"/>
        <w:jc w:val="both"/>
        <w:rPr>
          <w:rFonts w:eastAsia="Calibri"/>
          <w:sz w:val="24"/>
          <w:szCs w:val="24"/>
        </w:rPr>
      </w:pPr>
      <w:r w:rsidRPr="00BB38E5">
        <w:rPr>
          <w:rFonts w:eastAsia="Calibri"/>
          <w:sz w:val="24"/>
          <w:szCs w:val="24"/>
        </w:rPr>
        <w:t>wzrost kompetencji językowych, komunikacyjnych uczniów w obszarze słownictwa specjalistycznego (branżowego), przełamanie bariery językowej zarówno w szkole jak i</w:t>
      </w:r>
      <w:r w:rsidR="00C6294A" w:rsidRPr="00BB38E5">
        <w:rPr>
          <w:rFonts w:eastAsia="Calibri"/>
          <w:sz w:val="24"/>
          <w:szCs w:val="24"/>
        </w:rPr>
        <w:t> </w:t>
      </w:r>
      <w:r w:rsidRPr="00BB38E5">
        <w:rPr>
          <w:rFonts w:eastAsia="Calibri"/>
          <w:sz w:val="24"/>
          <w:szCs w:val="24"/>
        </w:rPr>
        <w:t xml:space="preserve">środowisku pracy, w sytuacjach życia codziennego  – język angielski </w:t>
      </w:r>
      <w:r w:rsidR="00570507" w:rsidRPr="00BB38E5">
        <w:rPr>
          <w:rFonts w:eastAsia="Calibri"/>
          <w:sz w:val="24"/>
          <w:szCs w:val="24"/>
        </w:rPr>
        <w:t>oraz język kraju do którego się udaje uczeń na mobilność</w:t>
      </w:r>
      <w:r w:rsidRPr="00BB38E5">
        <w:rPr>
          <w:rFonts w:eastAsia="Calibri"/>
          <w:sz w:val="24"/>
          <w:szCs w:val="24"/>
        </w:rPr>
        <w:t>,</w:t>
      </w:r>
    </w:p>
    <w:p w:rsidR="00570507" w:rsidRPr="00BB38E5" w:rsidRDefault="00BD43FF" w:rsidP="00BB38E5">
      <w:pPr>
        <w:numPr>
          <w:ilvl w:val="0"/>
          <w:numId w:val="9"/>
        </w:numPr>
        <w:pBdr>
          <w:top w:val="nil"/>
          <w:left w:val="nil"/>
          <w:bottom w:val="nil"/>
          <w:right w:val="nil"/>
          <w:between w:val="nil"/>
        </w:pBdr>
        <w:spacing w:line="276" w:lineRule="auto"/>
        <w:ind w:left="993" w:hanging="273"/>
        <w:jc w:val="both"/>
        <w:rPr>
          <w:rFonts w:eastAsia="Calibri"/>
          <w:sz w:val="24"/>
          <w:szCs w:val="24"/>
        </w:rPr>
      </w:pPr>
      <w:r w:rsidRPr="00BB38E5">
        <w:rPr>
          <w:rFonts w:eastAsia="Calibri"/>
          <w:sz w:val="24"/>
          <w:szCs w:val="24"/>
        </w:rPr>
        <w:t xml:space="preserve">zwiększenie motywacji uczniów do podnoszenia kompetencji zawodowych i językowych – </w:t>
      </w:r>
      <w:r w:rsidR="00570507" w:rsidRPr="00BB38E5">
        <w:rPr>
          <w:rFonts w:eastAsia="Calibri"/>
          <w:sz w:val="24"/>
          <w:szCs w:val="24"/>
        </w:rPr>
        <w:t>język angielski oraz język kraju do którego się udaje uczeń na mobilność,</w:t>
      </w:r>
    </w:p>
    <w:p w:rsidR="00A31C75" w:rsidRPr="00BB38E5" w:rsidRDefault="00BD43FF" w:rsidP="00BB38E5">
      <w:pPr>
        <w:numPr>
          <w:ilvl w:val="0"/>
          <w:numId w:val="9"/>
        </w:numPr>
        <w:pBdr>
          <w:top w:val="nil"/>
          <w:left w:val="nil"/>
          <w:bottom w:val="nil"/>
          <w:right w:val="nil"/>
          <w:between w:val="nil"/>
        </w:pBdr>
        <w:spacing w:line="276" w:lineRule="auto"/>
        <w:ind w:left="993" w:hanging="273"/>
        <w:jc w:val="both"/>
        <w:rPr>
          <w:rFonts w:eastAsia="Calibri"/>
          <w:sz w:val="24"/>
          <w:szCs w:val="24"/>
        </w:rPr>
      </w:pPr>
      <w:r w:rsidRPr="00BB38E5">
        <w:rPr>
          <w:rFonts w:eastAsia="Calibri"/>
          <w:sz w:val="24"/>
          <w:szCs w:val="24"/>
        </w:rPr>
        <w:t>podniesienie kompetencji zawodowych uczniów, umożliwiających im zdanie egzaminu zawodowego oraz podnoszących ich zdolność do zatrudnienia na zmieniającym się rynku pracy UE,</w:t>
      </w:r>
    </w:p>
    <w:p w:rsidR="00A31C75" w:rsidRPr="00BB38E5" w:rsidRDefault="00BD43FF" w:rsidP="00BB38E5">
      <w:pPr>
        <w:numPr>
          <w:ilvl w:val="0"/>
          <w:numId w:val="9"/>
        </w:numPr>
        <w:pBdr>
          <w:top w:val="nil"/>
          <w:left w:val="nil"/>
          <w:bottom w:val="nil"/>
          <w:right w:val="nil"/>
          <w:between w:val="nil"/>
        </w:pBdr>
        <w:spacing w:line="276" w:lineRule="auto"/>
        <w:ind w:left="993" w:hanging="273"/>
        <w:jc w:val="both"/>
        <w:rPr>
          <w:rFonts w:eastAsia="Calibri"/>
          <w:sz w:val="24"/>
          <w:szCs w:val="24"/>
        </w:rPr>
      </w:pPr>
      <w:r w:rsidRPr="00BB38E5">
        <w:rPr>
          <w:rFonts w:eastAsia="Calibri"/>
          <w:sz w:val="24"/>
          <w:szCs w:val="24"/>
        </w:rPr>
        <w:t>podniesienie kompetencji interpersonalnych uczniów oraz ich rozwój osobisty,</w:t>
      </w:r>
    </w:p>
    <w:p w:rsidR="00A31C75" w:rsidRPr="00BB38E5" w:rsidRDefault="00BD43FF" w:rsidP="00BB38E5">
      <w:pPr>
        <w:numPr>
          <w:ilvl w:val="0"/>
          <w:numId w:val="9"/>
        </w:numPr>
        <w:pBdr>
          <w:top w:val="nil"/>
          <w:left w:val="nil"/>
          <w:bottom w:val="nil"/>
          <w:right w:val="nil"/>
          <w:between w:val="nil"/>
        </w:pBdr>
        <w:spacing w:line="276" w:lineRule="auto"/>
        <w:ind w:left="993" w:hanging="273"/>
        <w:jc w:val="both"/>
        <w:rPr>
          <w:rFonts w:eastAsia="Calibri"/>
          <w:sz w:val="24"/>
          <w:szCs w:val="24"/>
        </w:rPr>
      </w:pPr>
      <w:r w:rsidRPr="00BB38E5">
        <w:rPr>
          <w:rFonts w:eastAsia="Calibri"/>
          <w:sz w:val="24"/>
          <w:szCs w:val="24"/>
        </w:rPr>
        <w:t xml:space="preserve">zwiększenie wiedzy na temat kultury i tradycji </w:t>
      </w:r>
      <w:r w:rsidR="00570507" w:rsidRPr="00BB38E5">
        <w:rPr>
          <w:rFonts w:eastAsia="Calibri"/>
          <w:sz w:val="24"/>
          <w:szCs w:val="24"/>
        </w:rPr>
        <w:t>kraju do którego się udaje uczeń na mobilność</w:t>
      </w:r>
      <w:r w:rsidRPr="00BB38E5">
        <w:rPr>
          <w:rFonts w:eastAsia="Calibri"/>
          <w:sz w:val="24"/>
          <w:szCs w:val="24"/>
        </w:rPr>
        <w:t xml:space="preserve"> oraz wykształcenie wśród uczestników tolerancji i otwartości międzykulturowej,</w:t>
      </w:r>
    </w:p>
    <w:p w:rsidR="00A31C75" w:rsidRPr="00BB38E5" w:rsidRDefault="00BD43FF" w:rsidP="00BB38E5">
      <w:pPr>
        <w:numPr>
          <w:ilvl w:val="0"/>
          <w:numId w:val="9"/>
        </w:numPr>
        <w:pBdr>
          <w:top w:val="nil"/>
          <w:left w:val="nil"/>
          <w:bottom w:val="nil"/>
          <w:right w:val="nil"/>
          <w:between w:val="nil"/>
        </w:pBdr>
        <w:spacing w:line="276" w:lineRule="auto"/>
        <w:ind w:left="993" w:hanging="273"/>
        <w:jc w:val="both"/>
        <w:rPr>
          <w:rFonts w:eastAsia="Calibri"/>
          <w:sz w:val="24"/>
          <w:szCs w:val="24"/>
        </w:rPr>
      </w:pPr>
      <w:r w:rsidRPr="00BB38E5">
        <w:rPr>
          <w:rFonts w:eastAsia="Calibri"/>
          <w:sz w:val="24"/>
          <w:szCs w:val="24"/>
        </w:rPr>
        <w:t>stosowanie nowych narzędzi lub metod nauczania, w szczególności tych, które oparte są o</w:t>
      </w:r>
      <w:r w:rsidR="00C6294A" w:rsidRPr="00BB38E5">
        <w:rPr>
          <w:rFonts w:eastAsia="Calibri"/>
          <w:sz w:val="24"/>
          <w:szCs w:val="24"/>
        </w:rPr>
        <w:t> </w:t>
      </w:r>
      <w:r w:rsidRPr="00BB38E5">
        <w:rPr>
          <w:rFonts w:eastAsia="Calibri"/>
          <w:sz w:val="24"/>
          <w:szCs w:val="24"/>
        </w:rPr>
        <w:t>implementację nowoczesnych technik w skrócie TIK,</w:t>
      </w:r>
    </w:p>
    <w:p w:rsidR="00A31C75" w:rsidRPr="00BB38E5" w:rsidRDefault="00BD43FF" w:rsidP="00BB38E5">
      <w:pPr>
        <w:numPr>
          <w:ilvl w:val="0"/>
          <w:numId w:val="9"/>
        </w:numPr>
        <w:pBdr>
          <w:top w:val="nil"/>
          <w:left w:val="nil"/>
          <w:bottom w:val="nil"/>
          <w:right w:val="nil"/>
          <w:between w:val="nil"/>
        </w:pBdr>
        <w:spacing w:line="276" w:lineRule="auto"/>
        <w:ind w:left="993" w:hanging="273"/>
        <w:jc w:val="both"/>
        <w:rPr>
          <w:rFonts w:eastAsia="Calibri"/>
          <w:sz w:val="24"/>
          <w:szCs w:val="24"/>
        </w:rPr>
      </w:pPr>
      <w:r w:rsidRPr="00BB38E5">
        <w:rPr>
          <w:rFonts w:eastAsia="Calibri"/>
          <w:sz w:val="24"/>
          <w:szCs w:val="24"/>
        </w:rPr>
        <w:t>zwiększenie europejskiego wymiaru szkoły,</w:t>
      </w:r>
    </w:p>
    <w:p w:rsidR="00A31C75" w:rsidRPr="00BB38E5" w:rsidRDefault="00BD43FF" w:rsidP="00BB38E5">
      <w:pPr>
        <w:numPr>
          <w:ilvl w:val="0"/>
          <w:numId w:val="9"/>
        </w:numPr>
        <w:spacing w:line="276" w:lineRule="auto"/>
        <w:jc w:val="both"/>
        <w:rPr>
          <w:rFonts w:eastAsia="Calibri"/>
          <w:sz w:val="24"/>
          <w:szCs w:val="24"/>
        </w:rPr>
      </w:pPr>
      <w:r w:rsidRPr="00BB38E5">
        <w:rPr>
          <w:rFonts w:eastAsia="Calibri"/>
          <w:sz w:val="24"/>
          <w:szCs w:val="24"/>
        </w:rPr>
        <w:t>konieczność rozwijania kompetencji zawodowych i językowych wśród pracowników naszej szkoły.</w:t>
      </w:r>
    </w:p>
    <w:p w:rsidR="00A31C75" w:rsidRPr="00BB38E5" w:rsidRDefault="00BD43FF" w:rsidP="00BB38E5">
      <w:pPr>
        <w:numPr>
          <w:ilvl w:val="0"/>
          <w:numId w:val="6"/>
        </w:numPr>
        <w:spacing w:line="276" w:lineRule="auto"/>
        <w:jc w:val="both"/>
        <w:rPr>
          <w:rFonts w:eastAsia="Calibri"/>
          <w:sz w:val="24"/>
          <w:szCs w:val="24"/>
        </w:rPr>
      </w:pPr>
      <w:r w:rsidRPr="00BB38E5">
        <w:rPr>
          <w:rFonts w:eastAsia="Calibri"/>
          <w:sz w:val="24"/>
          <w:szCs w:val="24"/>
        </w:rPr>
        <w:t>Cele będą reali</w:t>
      </w:r>
      <w:r w:rsidR="00B73077" w:rsidRPr="00BB38E5">
        <w:rPr>
          <w:rFonts w:eastAsia="Calibri"/>
          <w:sz w:val="24"/>
          <w:szCs w:val="24"/>
        </w:rPr>
        <w:t>zowane poprzez organizację stażu dla</w:t>
      </w:r>
      <w:r w:rsidRPr="00BB38E5">
        <w:rPr>
          <w:rFonts w:eastAsia="Calibri"/>
          <w:sz w:val="24"/>
          <w:szCs w:val="24"/>
        </w:rPr>
        <w:t xml:space="preserve"> uczniów (uczestników mobilności) Zespołu Szkół Nr 1 im. Stanisława Staszica w Olkuszu (organizacji wysyłającej) w</w:t>
      </w:r>
      <w:r w:rsidR="00BD35E2">
        <w:rPr>
          <w:rFonts w:eastAsia="Calibri"/>
          <w:sz w:val="24"/>
          <w:szCs w:val="24"/>
        </w:rPr>
        <w:t> </w:t>
      </w:r>
      <w:r w:rsidR="00B3743F" w:rsidRPr="00BB38E5">
        <w:rPr>
          <w:rFonts w:eastAsia="Calibri"/>
          <w:sz w:val="24"/>
          <w:szCs w:val="24"/>
        </w:rPr>
        <w:t xml:space="preserve">zagranicznych </w:t>
      </w:r>
      <w:r w:rsidRPr="00BB38E5">
        <w:rPr>
          <w:rFonts w:eastAsia="Calibri"/>
          <w:sz w:val="24"/>
          <w:szCs w:val="24"/>
        </w:rPr>
        <w:t>przedsiębiorstwach o profilach działalności zgodnych kierunkami kształcenia uczestników.</w:t>
      </w:r>
    </w:p>
    <w:p w:rsidR="00A31C75" w:rsidRPr="00BB38E5" w:rsidRDefault="00BD43FF" w:rsidP="00BD35E2">
      <w:pPr>
        <w:numPr>
          <w:ilvl w:val="0"/>
          <w:numId w:val="8"/>
        </w:numPr>
        <w:pBdr>
          <w:top w:val="nil"/>
          <w:left w:val="nil"/>
          <w:bottom w:val="nil"/>
          <w:right w:val="nil"/>
          <w:between w:val="nil"/>
        </w:pBdr>
        <w:spacing w:line="276" w:lineRule="auto"/>
        <w:jc w:val="both"/>
        <w:rPr>
          <w:rFonts w:eastAsia="Calibri"/>
          <w:sz w:val="24"/>
          <w:szCs w:val="24"/>
        </w:rPr>
      </w:pPr>
      <w:r w:rsidRPr="00BB38E5">
        <w:rPr>
          <w:rFonts w:eastAsia="Calibri"/>
          <w:sz w:val="24"/>
          <w:szCs w:val="24"/>
        </w:rPr>
        <w:t>Regulamin rekrutacji</w:t>
      </w:r>
      <w:r w:rsidR="00FB5210">
        <w:rPr>
          <w:rFonts w:eastAsia="Calibri"/>
          <w:sz w:val="24"/>
          <w:szCs w:val="24"/>
        </w:rPr>
        <w:t xml:space="preserve"> uzupełniającej</w:t>
      </w:r>
      <w:r w:rsidRPr="00BB38E5">
        <w:rPr>
          <w:rFonts w:eastAsia="Calibri"/>
          <w:sz w:val="24"/>
          <w:szCs w:val="24"/>
        </w:rPr>
        <w:t xml:space="preserve"> do projektu określa w szczególności:</w:t>
      </w:r>
    </w:p>
    <w:p w:rsidR="00A31C75" w:rsidRPr="00BB38E5" w:rsidRDefault="00BD43FF" w:rsidP="00BB38E5">
      <w:pPr>
        <w:numPr>
          <w:ilvl w:val="0"/>
          <w:numId w:val="4"/>
        </w:numPr>
        <w:pBdr>
          <w:top w:val="nil"/>
          <w:left w:val="nil"/>
          <w:bottom w:val="nil"/>
          <w:right w:val="nil"/>
          <w:between w:val="nil"/>
        </w:pBdr>
        <w:spacing w:line="276" w:lineRule="auto"/>
        <w:ind w:left="993" w:hanging="283"/>
        <w:jc w:val="both"/>
        <w:rPr>
          <w:rFonts w:eastAsia="Calibri"/>
          <w:sz w:val="24"/>
          <w:szCs w:val="24"/>
        </w:rPr>
      </w:pPr>
      <w:r w:rsidRPr="00BB38E5">
        <w:rPr>
          <w:rFonts w:eastAsia="Calibri"/>
          <w:sz w:val="24"/>
          <w:szCs w:val="24"/>
        </w:rPr>
        <w:t>grupę docelową,</w:t>
      </w:r>
    </w:p>
    <w:p w:rsidR="00A31C75" w:rsidRPr="00BB38E5" w:rsidRDefault="00BD43FF" w:rsidP="00BB38E5">
      <w:pPr>
        <w:numPr>
          <w:ilvl w:val="0"/>
          <w:numId w:val="4"/>
        </w:numPr>
        <w:pBdr>
          <w:top w:val="nil"/>
          <w:left w:val="nil"/>
          <w:bottom w:val="nil"/>
          <w:right w:val="nil"/>
          <w:between w:val="nil"/>
        </w:pBdr>
        <w:spacing w:line="276" w:lineRule="auto"/>
        <w:ind w:left="993" w:hanging="283"/>
        <w:jc w:val="both"/>
        <w:rPr>
          <w:rFonts w:eastAsia="Calibri"/>
          <w:sz w:val="24"/>
          <w:szCs w:val="24"/>
        </w:rPr>
      </w:pPr>
      <w:r w:rsidRPr="00BB38E5">
        <w:rPr>
          <w:rFonts w:eastAsia="Calibri"/>
          <w:sz w:val="24"/>
          <w:szCs w:val="24"/>
        </w:rPr>
        <w:t>kryteria kwalifikacyjne i zasady rekrutacji,</w:t>
      </w:r>
    </w:p>
    <w:p w:rsidR="00A31C75" w:rsidRPr="00BB38E5" w:rsidRDefault="00BD43FF" w:rsidP="00BB38E5">
      <w:pPr>
        <w:numPr>
          <w:ilvl w:val="0"/>
          <w:numId w:val="4"/>
        </w:numPr>
        <w:pBdr>
          <w:top w:val="nil"/>
          <w:left w:val="nil"/>
          <w:bottom w:val="nil"/>
          <w:right w:val="nil"/>
          <w:between w:val="nil"/>
        </w:pBdr>
        <w:spacing w:line="276" w:lineRule="auto"/>
        <w:ind w:left="993" w:hanging="283"/>
        <w:jc w:val="both"/>
        <w:rPr>
          <w:rFonts w:eastAsia="Calibri"/>
          <w:sz w:val="24"/>
          <w:szCs w:val="24"/>
        </w:rPr>
      </w:pPr>
      <w:r w:rsidRPr="00BB38E5">
        <w:rPr>
          <w:rFonts w:eastAsia="Calibri"/>
          <w:sz w:val="24"/>
          <w:szCs w:val="24"/>
        </w:rPr>
        <w:t>wymagane dokumenty.</w:t>
      </w:r>
    </w:p>
    <w:p w:rsidR="00A31C75" w:rsidRPr="00BB38E5" w:rsidRDefault="00BD43FF" w:rsidP="00BB38E5">
      <w:pPr>
        <w:numPr>
          <w:ilvl w:val="0"/>
          <w:numId w:val="8"/>
        </w:numPr>
        <w:pBdr>
          <w:top w:val="nil"/>
          <w:left w:val="nil"/>
          <w:bottom w:val="nil"/>
          <w:right w:val="nil"/>
          <w:between w:val="nil"/>
        </w:pBdr>
        <w:spacing w:line="276" w:lineRule="auto"/>
        <w:jc w:val="both"/>
        <w:rPr>
          <w:rFonts w:eastAsia="Calibri"/>
          <w:sz w:val="24"/>
          <w:szCs w:val="24"/>
        </w:rPr>
      </w:pPr>
      <w:r w:rsidRPr="00BB38E5">
        <w:rPr>
          <w:rFonts w:eastAsia="Calibri"/>
          <w:sz w:val="24"/>
          <w:szCs w:val="24"/>
        </w:rPr>
        <w:lastRenderedPageBreak/>
        <w:t xml:space="preserve">Ogólny nadzór nad realizacją projektu oraz przeprowadzenie rekrutacji </w:t>
      </w:r>
      <w:r w:rsidR="00FB5210">
        <w:rPr>
          <w:rFonts w:eastAsia="Calibri"/>
          <w:sz w:val="24"/>
          <w:szCs w:val="24"/>
        </w:rPr>
        <w:t xml:space="preserve"> uzupełniającej </w:t>
      </w:r>
      <w:r w:rsidRPr="00BB38E5">
        <w:rPr>
          <w:rFonts w:eastAsia="Calibri"/>
          <w:sz w:val="24"/>
          <w:szCs w:val="24"/>
        </w:rPr>
        <w:t xml:space="preserve">należą do kompetencji organizacji wysyłającej i będą prowadzone </w:t>
      </w:r>
      <w:r w:rsidR="00C6294A" w:rsidRPr="00BB38E5">
        <w:rPr>
          <w:rFonts w:eastAsia="Calibri"/>
          <w:sz w:val="24"/>
          <w:szCs w:val="24"/>
        </w:rPr>
        <w:t>przez koordynatora</w:t>
      </w:r>
      <w:r w:rsidR="00752422" w:rsidRPr="00BB38E5">
        <w:rPr>
          <w:rFonts w:eastAsia="Calibri"/>
          <w:sz w:val="24"/>
          <w:szCs w:val="24"/>
        </w:rPr>
        <w:t xml:space="preserve"> i powołaną komisję rekrutacyjną</w:t>
      </w:r>
      <w:r w:rsidRPr="00BB38E5">
        <w:rPr>
          <w:rFonts w:eastAsia="Calibri"/>
          <w:sz w:val="24"/>
          <w:szCs w:val="24"/>
        </w:rPr>
        <w:t>.</w:t>
      </w:r>
    </w:p>
    <w:p w:rsidR="00A31C75" w:rsidRPr="00BB38E5" w:rsidRDefault="00BD43FF" w:rsidP="00BB38E5">
      <w:pPr>
        <w:numPr>
          <w:ilvl w:val="0"/>
          <w:numId w:val="8"/>
        </w:numPr>
        <w:pBdr>
          <w:top w:val="nil"/>
          <w:left w:val="nil"/>
          <w:bottom w:val="nil"/>
          <w:right w:val="nil"/>
          <w:between w:val="nil"/>
        </w:pBdr>
        <w:spacing w:line="276" w:lineRule="auto"/>
        <w:jc w:val="both"/>
        <w:rPr>
          <w:rFonts w:eastAsia="Calibri"/>
          <w:sz w:val="24"/>
          <w:szCs w:val="24"/>
        </w:rPr>
      </w:pPr>
      <w:r w:rsidRPr="00BB38E5">
        <w:rPr>
          <w:rFonts w:eastAsia="Calibri"/>
          <w:sz w:val="24"/>
          <w:szCs w:val="24"/>
        </w:rPr>
        <w:t>Biuro projektu mieści się w Olkuszu, ul. Górnicza 12.</w:t>
      </w:r>
    </w:p>
    <w:p w:rsidR="00A31C75" w:rsidRPr="00BB38E5" w:rsidRDefault="00BD43FF" w:rsidP="00BB38E5">
      <w:pPr>
        <w:numPr>
          <w:ilvl w:val="0"/>
          <w:numId w:val="8"/>
        </w:numPr>
        <w:pBdr>
          <w:top w:val="nil"/>
          <w:left w:val="nil"/>
          <w:bottom w:val="nil"/>
          <w:right w:val="nil"/>
          <w:between w:val="nil"/>
        </w:pBdr>
        <w:spacing w:line="276" w:lineRule="auto"/>
        <w:jc w:val="both"/>
        <w:rPr>
          <w:rFonts w:eastAsia="Calibri"/>
          <w:sz w:val="24"/>
          <w:szCs w:val="24"/>
        </w:rPr>
      </w:pPr>
      <w:r w:rsidRPr="00BB38E5">
        <w:rPr>
          <w:rFonts w:eastAsia="Calibri"/>
          <w:sz w:val="24"/>
          <w:szCs w:val="24"/>
        </w:rPr>
        <w:t xml:space="preserve">Informacje na temat projektu zamieszczane są na stronie internetowej: </w:t>
      </w:r>
      <w:r w:rsidR="001C3148" w:rsidRPr="001C3148">
        <w:rPr>
          <w:rFonts w:eastAsia="Calibri"/>
          <w:sz w:val="24"/>
          <w:szCs w:val="24"/>
        </w:rPr>
        <w:t>https://zs1olkusz.edu.pl/</w:t>
      </w:r>
      <w:r w:rsidR="00C6294A" w:rsidRPr="00BB38E5">
        <w:rPr>
          <w:rFonts w:eastAsia="Calibri"/>
          <w:sz w:val="24"/>
          <w:szCs w:val="24"/>
        </w:rPr>
        <w:t>, w</w:t>
      </w:r>
      <w:r w:rsidR="00D41EAD" w:rsidRPr="00BB38E5">
        <w:rPr>
          <w:rFonts w:eastAsia="Calibri"/>
          <w:sz w:val="24"/>
          <w:szCs w:val="24"/>
        </w:rPr>
        <w:t> </w:t>
      </w:r>
      <w:r w:rsidR="00C6294A" w:rsidRPr="00BB38E5">
        <w:rPr>
          <w:rFonts w:eastAsia="Calibri"/>
          <w:sz w:val="24"/>
          <w:szCs w:val="24"/>
        </w:rPr>
        <w:t xml:space="preserve">gablocie dotyczącej realizowanych przez </w:t>
      </w:r>
      <w:r w:rsidR="00D41EAD" w:rsidRPr="00BB38E5">
        <w:rPr>
          <w:rFonts w:eastAsia="Calibri"/>
          <w:sz w:val="24"/>
          <w:szCs w:val="24"/>
        </w:rPr>
        <w:t>szkołę</w:t>
      </w:r>
      <w:r w:rsidR="00C6294A" w:rsidRPr="00BB38E5">
        <w:rPr>
          <w:rFonts w:eastAsia="Calibri"/>
          <w:sz w:val="24"/>
          <w:szCs w:val="24"/>
        </w:rPr>
        <w:t xml:space="preserve"> projektów. </w:t>
      </w:r>
    </w:p>
    <w:p w:rsidR="00A31C75" w:rsidRPr="00BB38E5" w:rsidRDefault="00A31C75" w:rsidP="00BB38E5">
      <w:pPr>
        <w:pBdr>
          <w:top w:val="nil"/>
          <w:left w:val="nil"/>
          <w:bottom w:val="nil"/>
          <w:right w:val="nil"/>
          <w:between w:val="nil"/>
        </w:pBdr>
        <w:spacing w:line="276" w:lineRule="auto"/>
        <w:jc w:val="both"/>
        <w:rPr>
          <w:rFonts w:eastAsia="Calibri"/>
          <w:b/>
          <w:sz w:val="24"/>
          <w:szCs w:val="24"/>
        </w:rPr>
      </w:pPr>
    </w:p>
    <w:p w:rsidR="00A31C75" w:rsidRPr="00BB38E5" w:rsidRDefault="00BD43FF" w:rsidP="00BB38E5">
      <w:pPr>
        <w:pBdr>
          <w:top w:val="nil"/>
          <w:left w:val="nil"/>
          <w:bottom w:val="nil"/>
          <w:right w:val="nil"/>
          <w:between w:val="nil"/>
        </w:pBdr>
        <w:spacing w:line="276" w:lineRule="auto"/>
        <w:jc w:val="center"/>
        <w:rPr>
          <w:rFonts w:eastAsia="Calibri"/>
          <w:b/>
          <w:sz w:val="24"/>
          <w:szCs w:val="24"/>
        </w:rPr>
      </w:pPr>
      <w:r w:rsidRPr="00BB38E5">
        <w:rPr>
          <w:rFonts w:eastAsia="Calibri"/>
          <w:b/>
          <w:sz w:val="24"/>
          <w:szCs w:val="24"/>
        </w:rPr>
        <w:t>§ 2</w:t>
      </w:r>
    </w:p>
    <w:p w:rsidR="00A31C75" w:rsidRPr="00BB38E5" w:rsidRDefault="00BD43FF" w:rsidP="00BB38E5">
      <w:pPr>
        <w:pBdr>
          <w:top w:val="nil"/>
          <w:left w:val="nil"/>
          <w:bottom w:val="nil"/>
          <w:right w:val="nil"/>
          <w:between w:val="nil"/>
        </w:pBdr>
        <w:spacing w:after="240" w:line="276" w:lineRule="auto"/>
        <w:jc w:val="center"/>
        <w:rPr>
          <w:rFonts w:eastAsia="Calibri"/>
          <w:b/>
          <w:sz w:val="24"/>
          <w:szCs w:val="24"/>
        </w:rPr>
      </w:pPr>
      <w:r w:rsidRPr="00BB38E5">
        <w:rPr>
          <w:rFonts w:eastAsia="Calibri"/>
          <w:b/>
          <w:sz w:val="24"/>
          <w:szCs w:val="24"/>
        </w:rPr>
        <w:t>Grupa docelowa</w:t>
      </w:r>
    </w:p>
    <w:p w:rsidR="00B05849" w:rsidRDefault="00BD43FF" w:rsidP="00C22466">
      <w:pPr>
        <w:pStyle w:val="Akapitzlist"/>
        <w:numPr>
          <w:ilvl w:val="0"/>
          <w:numId w:val="22"/>
        </w:numPr>
        <w:ind w:leftChars="0" w:firstLineChars="0"/>
        <w:jc w:val="both"/>
      </w:pPr>
      <w:r w:rsidRPr="00BB38E5">
        <w:rPr>
          <w:rFonts w:ascii="Times New Roman" w:eastAsia="Calibri" w:hAnsi="Times New Roman"/>
          <w:sz w:val="24"/>
          <w:szCs w:val="24"/>
        </w:rPr>
        <w:t xml:space="preserve">W ramach rekrutacji </w:t>
      </w:r>
      <w:r w:rsidR="00FB5210">
        <w:rPr>
          <w:rFonts w:ascii="Times New Roman" w:eastAsia="Calibri" w:hAnsi="Times New Roman"/>
          <w:sz w:val="24"/>
          <w:szCs w:val="24"/>
        </w:rPr>
        <w:t xml:space="preserve">uzupełniającej </w:t>
      </w:r>
      <w:r w:rsidRPr="00BB38E5">
        <w:rPr>
          <w:rFonts w:ascii="Times New Roman" w:eastAsia="Calibri" w:hAnsi="Times New Roman"/>
          <w:sz w:val="24"/>
          <w:szCs w:val="24"/>
        </w:rPr>
        <w:t>do</w:t>
      </w:r>
      <w:r w:rsidR="00B73077" w:rsidRPr="00BB38E5">
        <w:rPr>
          <w:rFonts w:ascii="Times New Roman" w:eastAsia="Calibri" w:hAnsi="Times New Roman"/>
          <w:sz w:val="24"/>
          <w:szCs w:val="24"/>
        </w:rPr>
        <w:t xml:space="preserve"> projektu EUROPraktyki</w:t>
      </w:r>
      <w:r w:rsidR="00920233">
        <w:rPr>
          <w:rFonts w:ascii="Times New Roman" w:eastAsia="Calibri" w:hAnsi="Times New Roman"/>
          <w:sz w:val="24"/>
          <w:szCs w:val="24"/>
        </w:rPr>
        <w:t xml:space="preserve">6 </w:t>
      </w:r>
      <w:r w:rsidRPr="00BB38E5">
        <w:rPr>
          <w:rFonts w:ascii="Times New Roman" w:eastAsia="Calibri" w:hAnsi="Times New Roman"/>
          <w:sz w:val="24"/>
          <w:szCs w:val="24"/>
        </w:rPr>
        <w:t>w ramach AKCJI 1 Mobilność uczniów i kadry w</w:t>
      </w:r>
      <w:r w:rsidR="00752422" w:rsidRPr="00BB38E5">
        <w:rPr>
          <w:rFonts w:ascii="Times New Roman" w:eastAsia="Calibri" w:hAnsi="Times New Roman"/>
          <w:sz w:val="24"/>
          <w:szCs w:val="24"/>
        </w:rPr>
        <w:t> </w:t>
      </w:r>
      <w:r w:rsidRPr="00BB38E5">
        <w:rPr>
          <w:rFonts w:ascii="Times New Roman" w:eastAsia="Calibri" w:hAnsi="Times New Roman"/>
          <w:sz w:val="24"/>
          <w:szCs w:val="24"/>
        </w:rPr>
        <w:t>ramach sektora Kształcenie i Szkolenia Zawodowe w programie Erasmus+ (KA 121-VET) zostan</w:t>
      </w:r>
      <w:r w:rsidR="00C22466">
        <w:rPr>
          <w:rFonts w:ascii="Times New Roman" w:eastAsia="Calibri" w:hAnsi="Times New Roman"/>
          <w:sz w:val="24"/>
          <w:szCs w:val="24"/>
        </w:rPr>
        <w:t>ą</w:t>
      </w:r>
      <w:r w:rsidRPr="00BB38E5">
        <w:rPr>
          <w:rFonts w:ascii="Times New Roman" w:eastAsia="Calibri" w:hAnsi="Times New Roman"/>
          <w:sz w:val="24"/>
          <w:szCs w:val="24"/>
        </w:rPr>
        <w:t xml:space="preserve"> zakwalifikowa</w:t>
      </w:r>
      <w:r w:rsidR="00C22466">
        <w:rPr>
          <w:rFonts w:ascii="Times New Roman" w:eastAsia="Calibri" w:hAnsi="Times New Roman"/>
          <w:sz w:val="24"/>
          <w:szCs w:val="24"/>
        </w:rPr>
        <w:t>ni uczniowie klas IV</w:t>
      </w:r>
      <w:r w:rsidRPr="00BB38E5">
        <w:rPr>
          <w:rFonts w:ascii="Times New Roman" w:eastAsia="Calibri" w:hAnsi="Times New Roman"/>
          <w:sz w:val="24"/>
          <w:szCs w:val="24"/>
        </w:rPr>
        <w:t xml:space="preserve">, w drodze rekrutacji, </w:t>
      </w:r>
      <w:r w:rsidR="00C22466">
        <w:rPr>
          <w:rFonts w:ascii="Times New Roman" w:eastAsia="Calibri" w:hAnsi="Times New Roman"/>
          <w:sz w:val="24"/>
          <w:szCs w:val="24"/>
        </w:rPr>
        <w:t>z zawodów</w:t>
      </w:r>
      <w:r w:rsidR="00BD35E2">
        <w:rPr>
          <w:rFonts w:ascii="Times New Roman" w:eastAsia="Calibri" w:hAnsi="Times New Roman"/>
          <w:sz w:val="24"/>
          <w:szCs w:val="24"/>
        </w:rPr>
        <w:t>:</w:t>
      </w:r>
    </w:p>
    <w:p w:rsidR="00C22466" w:rsidRDefault="00C22466" w:rsidP="00BD35E2">
      <w:pPr>
        <w:pStyle w:val="NormalnyWeb"/>
        <w:numPr>
          <w:ilvl w:val="0"/>
          <w:numId w:val="35"/>
        </w:numPr>
        <w:spacing w:line="276" w:lineRule="auto"/>
        <w:jc w:val="both"/>
      </w:pPr>
      <w:r>
        <w:t>Technik pojazdów samochodowych</w:t>
      </w:r>
    </w:p>
    <w:p w:rsidR="00C22466" w:rsidRDefault="00C22466" w:rsidP="00BD35E2">
      <w:pPr>
        <w:pStyle w:val="NormalnyWeb"/>
        <w:numPr>
          <w:ilvl w:val="0"/>
          <w:numId w:val="35"/>
        </w:numPr>
        <w:spacing w:line="276" w:lineRule="auto"/>
        <w:jc w:val="both"/>
      </w:pPr>
      <w:r>
        <w:t xml:space="preserve">Technik logistyk </w:t>
      </w:r>
    </w:p>
    <w:p w:rsidR="00C22466" w:rsidRDefault="00C22466" w:rsidP="00BD35E2">
      <w:pPr>
        <w:pStyle w:val="NormalnyWeb"/>
        <w:numPr>
          <w:ilvl w:val="0"/>
          <w:numId w:val="35"/>
        </w:numPr>
        <w:spacing w:line="276" w:lineRule="auto"/>
        <w:jc w:val="both"/>
      </w:pPr>
      <w:r>
        <w:t>Technik poligrafii i grafiki komputerowej</w:t>
      </w:r>
    </w:p>
    <w:p w:rsidR="00C22466" w:rsidRDefault="00C22466" w:rsidP="00BD35E2">
      <w:pPr>
        <w:pStyle w:val="NormalnyWeb"/>
        <w:numPr>
          <w:ilvl w:val="0"/>
          <w:numId w:val="35"/>
        </w:numPr>
        <w:spacing w:line="276" w:lineRule="auto"/>
        <w:jc w:val="both"/>
      </w:pPr>
      <w:r>
        <w:t>Technik geodeta</w:t>
      </w:r>
    </w:p>
    <w:p w:rsidR="00C22466" w:rsidRDefault="00C22466" w:rsidP="00BD35E2">
      <w:pPr>
        <w:pStyle w:val="NormalnyWeb"/>
        <w:numPr>
          <w:ilvl w:val="0"/>
          <w:numId w:val="35"/>
        </w:numPr>
        <w:spacing w:line="276" w:lineRule="auto"/>
        <w:jc w:val="both"/>
      </w:pPr>
      <w:r>
        <w:t xml:space="preserve">Technik mechanik </w:t>
      </w:r>
    </w:p>
    <w:p w:rsidR="00C22466" w:rsidRDefault="00C22466" w:rsidP="00BD35E2">
      <w:pPr>
        <w:pStyle w:val="NormalnyWeb"/>
        <w:numPr>
          <w:ilvl w:val="0"/>
          <w:numId w:val="35"/>
        </w:numPr>
        <w:spacing w:line="276" w:lineRule="auto"/>
        <w:jc w:val="both"/>
      </w:pPr>
      <w:r>
        <w:t>Technik mechatronik</w:t>
      </w:r>
    </w:p>
    <w:p w:rsidR="00C22466" w:rsidRDefault="00C22466" w:rsidP="00BD35E2">
      <w:pPr>
        <w:pStyle w:val="NormalnyWeb"/>
        <w:numPr>
          <w:ilvl w:val="0"/>
          <w:numId w:val="35"/>
        </w:numPr>
        <w:spacing w:line="276" w:lineRule="auto"/>
        <w:jc w:val="both"/>
      </w:pPr>
      <w:r>
        <w:t>Technik chłodnictwa i klimatyzacji</w:t>
      </w:r>
    </w:p>
    <w:p w:rsidR="00C22466" w:rsidRDefault="00C22466" w:rsidP="00BD35E2">
      <w:pPr>
        <w:pStyle w:val="NormalnyWeb"/>
        <w:numPr>
          <w:ilvl w:val="0"/>
          <w:numId w:val="35"/>
        </w:numPr>
        <w:spacing w:line="276" w:lineRule="auto"/>
        <w:jc w:val="both"/>
      </w:pPr>
      <w:r>
        <w:t>Technik fotografii i multimediów</w:t>
      </w:r>
    </w:p>
    <w:p w:rsidR="00BB38E5" w:rsidRDefault="00C22466" w:rsidP="00BD35E2">
      <w:pPr>
        <w:pStyle w:val="NormalnyWeb"/>
        <w:numPr>
          <w:ilvl w:val="0"/>
          <w:numId w:val="35"/>
        </w:numPr>
        <w:spacing w:line="276" w:lineRule="auto"/>
        <w:jc w:val="both"/>
      </w:pPr>
      <w:r>
        <w:t>Technik architektury krajobrazu</w:t>
      </w:r>
    </w:p>
    <w:p w:rsidR="00633CAF" w:rsidRPr="00BB38E5" w:rsidRDefault="00633CAF" w:rsidP="00BB38E5">
      <w:pPr>
        <w:pStyle w:val="Akapitzlist"/>
        <w:numPr>
          <w:ilvl w:val="0"/>
          <w:numId w:val="22"/>
        </w:numPr>
        <w:spacing w:after="0"/>
        <w:ind w:leftChars="0" w:firstLineChars="0"/>
        <w:jc w:val="both"/>
        <w:rPr>
          <w:rFonts w:ascii="Times New Roman" w:hAnsi="Times New Roman"/>
          <w:sz w:val="24"/>
          <w:szCs w:val="24"/>
        </w:rPr>
      </w:pPr>
      <w:r w:rsidRPr="00BB38E5">
        <w:rPr>
          <w:rFonts w:ascii="Times New Roman" w:hAnsi="Times New Roman"/>
          <w:sz w:val="24"/>
          <w:szCs w:val="24"/>
        </w:rPr>
        <w:t>Do rekrutacji</w:t>
      </w:r>
      <w:r w:rsidR="00FB5210">
        <w:rPr>
          <w:rFonts w:ascii="Times New Roman" w:hAnsi="Times New Roman"/>
          <w:sz w:val="24"/>
          <w:szCs w:val="24"/>
        </w:rPr>
        <w:t xml:space="preserve"> uzupełniającej</w:t>
      </w:r>
      <w:r w:rsidRPr="00BB38E5">
        <w:rPr>
          <w:rFonts w:ascii="Times New Roman" w:hAnsi="Times New Roman"/>
          <w:sz w:val="24"/>
          <w:szCs w:val="24"/>
        </w:rPr>
        <w:t xml:space="preserve"> mogą przystąpić osoby spełniające poniższe wymagania: </w:t>
      </w:r>
    </w:p>
    <w:p w:rsidR="00BB38E5" w:rsidRPr="00BB38E5" w:rsidRDefault="00EF4921" w:rsidP="00BB38E5">
      <w:pPr>
        <w:pStyle w:val="Akapitzlist"/>
        <w:numPr>
          <w:ilvl w:val="0"/>
          <w:numId w:val="23"/>
        </w:numPr>
        <w:spacing w:after="0"/>
        <w:ind w:leftChars="0" w:firstLineChars="0"/>
        <w:jc w:val="both"/>
        <w:rPr>
          <w:rFonts w:ascii="Times New Roman" w:hAnsi="Times New Roman"/>
          <w:sz w:val="24"/>
          <w:szCs w:val="24"/>
        </w:rPr>
      </w:pPr>
      <w:r w:rsidRPr="00BB38E5">
        <w:rPr>
          <w:rFonts w:ascii="Times New Roman" w:hAnsi="Times New Roman"/>
          <w:sz w:val="24"/>
          <w:szCs w:val="24"/>
        </w:rPr>
        <w:t xml:space="preserve">złożą w sekretariacie </w:t>
      </w:r>
      <w:r w:rsidR="00633CAF" w:rsidRPr="00BB38E5">
        <w:rPr>
          <w:rFonts w:ascii="Times New Roman" w:hAnsi="Times New Roman"/>
          <w:sz w:val="24"/>
          <w:szCs w:val="24"/>
        </w:rPr>
        <w:t xml:space="preserve">głównym </w:t>
      </w:r>
      <w:r w:rsidRPr="00BB38E5">
        <w:rPr>
          <w:rFonts w:ascii="Times New Roman" w:hAnsi="Times New Roman"/>
          <w:sz w:val="24"/>
          <w:szCs w:val="24"/>
        </w:rPr>
        <w:t>szkoły formularz zgłoszeniowy (</w:t>
      </w:r>
      <w:r w:rsidRPr="00BB38E5">
        <w:rPr>
          <w:rFonts w:ascii="Times New Roman" w:hAnsi="Times New Roman"/>
          <w:b/>
          <w:sz w:val="24"/>
          <w:szCs w:val="24"/>
        </w:rPr>
        <w:t>zał. nr 1</w:t>
      </w:r>
      <w:r w:rsidR="004F61A1" w:rsidRPr="00BB38E5">
        <w:rPr>
          <w:rFonts w:ascii="Times New Roman" w:hAnsi="Times New Roman"/>
          <w:sz w:val="24"/>
          <w:szCs w:val="24"/>
        </w:rPr>
        <w:t xml:space="preserve">), </w:t>
      </w:r>
    </w:p>
    <w:p w:rsidR="00BB38E5" w:rsidRPr="00BB38E5" w:rsidRDefault="00EF4921" w:rsidP="00BB38E5">
      <w:pPr>
        <w:pStyle w:val="Akapitzlist"/>
        <w:numPr>
          <w:ilvl w:val="0"/>
          <w:numId w:val="23"/>
        </w:numPr>
        <w:spacing w:after="0"/>
        <w:ind w:leftChars="0" w:firstLineChars="0"/>
        <w:jc w:val="both"/>
        <w:rPr>
          <w:rFonts w:ascii="Times New Roman" w:hAnsi="Times New Roman"/>
          <w:sz w:val="24"/>
          <w:szCs w:val="24"/>
        </w:rPr>
      </w:pPr>
      <w:r w:rsidRPr="00BB38E5">
        <w:rPr>
          <w:rFonts w:ascii="Times New Roman" w:hAnsi="Times New Roman"/>
          <w:sz w:val="24"/>
          <w:szCs w:val="24"/>
        </w:rPr>
        <w:t xml:space="preserve">wezmą udział w zajęciach przygotowawczych,  </w:t>
      </w:r>
    </w:p>
    <w:p w:rsidR="00BB38E5" w:rsidRDefault="00EF4921" w:rsidP="00BB38E5">
      <w:pPr>
        <w:pStyle w:val="Akapitzlist"/>
        <w:numPr>
          <w:ilvl w:val="0"/>
          <w:numId w:val="23"/>
        </w:numPr>
        <w:spacing w:after="0"/>
        <w:ind w:leftChars="0" w:firstLineChars="0"/>
        <w:jc w:val="both"/>
        <w:rPr>
          <w:rFonts w:ascii="Times New Roman" w:hAnsi="Times New Roman"/>
          <w:sz w:val="24"/>
          <w:szCs w:val="24"/>
        </w:rPr>
      </w:pPr>
      <w:r w:rsidRPr="00BB38E5">
        <w:rPr>
          <w:rFonts w:ascii="Times New Roman" w:hAnsi="Times New Roman"/>
          <w:sz w:val="24"/>
          <w:szCs w:val="24"/>
        </w:rPr>
        <w:t xml:space="preserve">uzyskują pozytywne oceny </w:t>
      </w:r>
      <w:proofErr w:type="spellStart"/>
      <w:r w:rsidR="001C3148">
        <w:rPr>
          <w:rFonts w:ascii="Times New Roman" w:hAnsi="Times New Roman"/>
          <w:sz w:val="24"/>
          <w:szCs w:val="24"/>
        </w:rPr>
        <w:t>końcoworoczne</w:t>
      </w:r>
      <w:proofErr w:type="spellEnd"/>
      <w:r w:rsidR="004F61A1" w:rsidRPr="00BB38E5">
        <w:rPr>
          <w:rFonts w:ascii="Times New Roman" w:hAnsi="Times New Roman"/>
          <w:sz w:val="24"/>
          <w:szCs w:val="24"/>
        </w:rPr>
        <w:t xml:space="preserve"> </w:t>
      </w:r>
      <w:r w:rsidR="001C3148">
        <w:rPr>
          <w:rFonts w:ascii="Times New Roman" w:hAnsi="Times New Roman"/>
          <w:sz w:val="24"/>
          <w:szCs w:val="24"/>
        </w:rPr>
        <w:t xml:space="preserve">z wszystkich przedmiotów </w:t>
      </w:r>
      <w:r w:rsidR="004F61A1" w:rsidRPr="00BB38E5">
        <w:rPr>
          <w:rFonts w:ascii="Times New Roman" w:hAnsi="Times New Roman"/>
          <w:sz w:val="24"/>
          <w:szCs w:val="24"/>
        </w:rPr>
        <w:t>,</w:t>
      </w:r>
    </w:p>
    <w:p w:rsidR="001C3148" w:rsidRPr="00BB38E5" w:rsidRDefault="001C3148" w:rsidP="00BB38E5">
      <w:pPr>
        <w:pStyle w:val="Akapitzlist"/>
        <w:numPr>
          <w:ilvl w:val="0"/>
          <w:numId w:val="23"/>
        </w:numPr>
        <w:spacing w:after="0"/>
        <w:ind w:leftChars="0" w:firstLineChars="0"/>
        <w:jc w:val="both"/>
        <w:rPr>
          <w:rFonts w:ascii="Times New Roman" w:hAnsi="Times New Roman"/>
          <w:sz w:val="24"/>
          <w:szCs w:val="24"/>
        </w:rPr>
      </w:pPr>
      <w:r>
        <w:rPr>
          <w:rFonts w:ascii="Times New Roman" w:hAnsi="Times New Roman"/>
          <w:sz w:val="24"/>
          <w:szCs w:val="24"/>
        </w:rPr>
        <w:t>posiadają zdany egzamin z kwalifikacji przewidziany w planie nauczania przed procesem rekrutacji,</w:t>
      </w:r>
    </w:p>
    <w:p w:rsidR="00BB38E5" w:rsidRPr="00BB38E5" w:rsidRDefault="00EF4921" w:rsidP="00BB38E5">
      <w:pPr>
        <w:pStyle w:val="Akapitzlist"/>
        <w:numPr>
          <w:ilvl w:val="0"/>
          <w:numId w:val="23"/>
        </w:numPr>
        <w:spacing w:after="0"/>
        <w:ind w:leftChars="0" w:firstLineChars="0"/>
        <w:jc w:val="both"/>
        <w:rPr>
          <w:rFonts w:ascii="Times New Roman" w:hAnsi="Times New Roman"/>
          <w:sz w:val="24"/>
          <w:szCs w:val="24"/>
        </w:rPr>
      </w:pPr>
      <w:r w:rsidRPr="00BB38E5">
        <w:rPr>
          <w:rFonts w:ascii="Times New Roman" w:hAnsi="Times New Roman"/>
          <w:sz w:val="24"/>
          <w:szCs w:val="24"/>
        </w:rPr>
        <w:t>wykazują zainter</w:t>
      </w:r>
      <w:r w:rsidR="004F61A1" w:rsidRPr="00BB38E5">
        <w:rPr>
          <w:rFonts w:ascii="Times New Roman" w:hAnsi="Times New Roman"/>
          <w:sz w:val="24"/>
          <w:szCs w:val="24"/>
        </w:rPr>
        <w:t>esowanie zawodem w danej branży,</w:t>
      </w:r>
    </w:p>
    <w:p w:rsidR="00EF4921" w:rsidRPr="00BB38E5" w:rsidRDefault="00EF4921" w:rsidP="00BB38E5">
      <w:pPr>
        <w:pStyle w:val="Akapitzlist"/>
        <w:numPr>
          <w:ilvl w:val="0"/>
          <w:numId w:val="23"/>
        </w:numPr>
        <w:spacing w:after="0"/>
        <w:ind w:leftChars="0" w:firstLineChars="0"/>
        <w:jc w:val="both"/>
        <w:rPr>
          <w:rFonts w:ascii="Times New Roman" w:hAnsi="Times New Roman"/>
          <w:sz w:val="24"/>
          <w:szCs w:val="24"/>
        </w:rPr>
      </w:pPr>
      <w:r w:rsidRPr="00BB38E5">
        <w:rPr>
          <w:rFonts w:ascii="Times New Roman" w:hAnsi="Times New Roman"/>
          <w:sz w:val="24"/>
          <w:szCs w:val="24"/>
        </w:rPr>
        <w:t>cechuje ich nienaganne zachowanie</w:t>
      </w:r>
      <w:r w:rsidR="00374563" w:rsidRPr="00BB38E5">
        <w:rPr>
          <w:rFonts w:ascii="Times New Roman" w:hAnsi="Times New Roman"/>
          <w:sz w:val="24"/>
          <w:szCs w:val="24"/>
        </w:rPr>
        <w:t xml:space="preserve"> oraz regularne uczęszczanie na zajęcia szkolne przed jak i</w:t>
      </w:r>
      <w:r w:rsidR="00BD35E2">
        <w:rPr>
          <w:rFonts w:ascii="Times New Roman" w:hAnsi="Times New Roman"/>
          <w:sz w:val="24"/>
          <w:szCs w:val="24"/>
        </w:rPr>
        <w:t> </w:t>
      </w:r>
      <w:r w:rsidR="00374563" w:rsidRPr="00BB38E5">
        <w:rPr>
          <w:rFonts w:ascii="Times New Roman" w:hAnsi="Times New Roman"/>
          <w:sz w:val="24"/>
          <w:szCs w:val="24"/>
        </w:rPr>
        <w:t>po procesie rekrutacji do projektu</w:t>
      </w:r>
      <w:r w:rsidR="001C3148">
        <w:rPr>
          <w:rFonts w:ascii="Times New Roman" w:hAnsi="Times New Roman"/>
          <w:sz w:val="24"/>
          <w:szCs w:val="24"/>
        </w:rPr>
        <w:t xml:space="preserve"> ( weryfikowanie co miesiąc przez koordynatora) </w:t>
      </w:r>
      <w:r w:rsidRPr="00BB38E5">
        <w:rPr>
          <w:rFonts w:ascii="Times New Roman" w:hAnsi="Times New Roman"/>
          <w:sz w:val="24"/>
          <w:szCs w:val="24"/>
        </w:rPr>
        <w:t xml:space="preserve">. </w:t>
      </w:r>
    </w:p>
    <w:p w:rsidR="00BB38E5" w:rsidRDefault="00B73077" w:rsidP="00BB38E5">
      <w:pPr>
        <w:pStyle w:val="NormalnyWeb"/>
        <w:numPr>
          <w:ilvl w:val="0"/>
          <w:numId w:val="22"/>
        </w:numPr>
        <w:spacing w:before="0" w:beforeAutospacing="0" w:after="0" w:afterAutospacing="0" w:line="276" w:lineRule="auto"/>
        <w:jc w:val="both"/>
      </w:pPr>
      <w:r w:rsidRPr="00BB38E5">
        <w:t xml:space="preserve">Uczestnicy wezmą udział w stażu zawodowym w </w:t>
      </w:r>
      <w:r w:rsidR="00570507" w:rsidRPr="00BB38E5">
        <w:t>zagranicznych firmach</w:t>
      </w:r>
      <w:r w:rsidRPr="00BB38E5">
        <w:t>, którego łączny czas trwania z podróżą wynosić będzie</w:t>
      </w:r>
      <w:r w:rsidR="001C3148">
        <w:t xml:space="preserve"> 20</w:t>
      </w:r>
      <w:r w:rsidR="00C22466">
        <w:t>-</w:t>
      </w:r>
      <w:r w:rsidRPr="00BB38E5">
        <w:t xml:space="preserve"> 21 dni</w:t>
      </w:r>
      <w:r w:rsidR="004F61A1" w:rsidRPr="00BB38E5">
        <w:t>.</w:t>
      </w:r>
    </w:p>
    <w:p w:rsidR="00BB38E5" w:rsidRDefault="00EF4921" w:rsidP="00BB38E5">
      <w:pPr>
        <w:pStyle w:val="NormalnyWeb"/>
        <w:numPr>
          <w:ilvl w:val="0"/>
          <w:numId w:val="22"/>
        </w:numPr>
        <w:spacing w:after="0" w:afterAutospacing="0" w:line="276" w:lineRule="auto"/>
        <w:jc w:val="both"/>
      </w:pPr>
      <w:r w:rsidRPr="00BB38E5">
        <w:t>Rekrutacja</w:t>
      </w:r>
      <w:r w:rsidR="00E711F4">
        <w:t xml:space="preserve"> uzupełniająca</w:t>
      </w:r>
      <w:r w:rsidRPr="00BB38E5">
        <w:t xml:space="preserve"> prowadzona będzie w roku szkolnym </w:t>
      </w:r>
      <w:r w:rsidRPr="00BB38E5">
        <w:rPr>
          <w:bCs/>
        </w:rPr>
        <w:t>202</w:t>
      </w:r>
      <w:r w:rsidR="00C22466">
        <w:rPr>
          <w:bCs/>
        </w:rPr>
        <w:t>6</w:t>
      </w:r>
      <w:r w:rsidRPr="00BB38E5">
        <w:rPr>
          <w:bCs/>
        </w:rPr>
        <w:t>/202</w:t>
      </w:r>
      <w:r w:rsidR="00C22466">
        <w:rPr>
          <w:bCs/>
        </w:rPr>
        <w:t>7</w:t>
      </w:r>
      <w:r w:rsidR="001C3148">
        <w:rPr>
          <w:bCs/>
        </w:rPr>
        <w:t xml:space="preserve"> od </w:t>
      </w:r>
      <w:r w:rsidR="00E711F4">
        <w:rPr>
          <w:bCs/>
        </w:rPr>
        <w:t>14.10</w:t>
      </w:r>
      <w:r w:rsidR="001C3148">
        <w:rPr>
          <w:bCs/>
        </w:rPr>
        <w:t>.-</w:t>
      </w:r>
      <w:r w:rsidR="00E711F4">
        <w:rPr>
          <w:bCs/>
        </w:rPr>
        <w:t>16</w:t>
      </w:r>
      <w:r w:rsidR="001C3148">
        <w:rPr>
          <w:bCs/>
        </w:rPr>
        <w:t xml:space="preserve">.10.2026r. </w:t>
      </w:r>
      <w:r w:rsidR="00F35BFF" w:rsidRPr="00BB38E5">
        <w:rPr>
          <w:bCs/>
        </w:rPr>
        <w:t>.</w:t>
      </w:r>
    </w:p>
    <w:p w:rsidR="00B73077" w:rsidRDefault="00B73077" w:rsidP="00BB38E5">
      <w:pPr>
        <w:pStyle w:val="NormalnyWeb"/>
        <w:numPr>
          <w:ilvl w:val="0"/>
          <w:numId w:val="22"/>
        </w:numPr>
        <w:spacing w:after="0" w:afterAutospacing="0" w:line="276" w:lineRule="auto"/>
        <w:jc w:val="both"/>
      </w:pPr>
      <w:r w:rsidRPr="00BB38E5">
        <w:t>Udział w projekcie jest bezpłatny. Projekt współfinansowany jest przez Unię Europejską w</w:t>
      </w:r>
      <w:r w:rsidR="00BD35E2">
        <w:t> </w:t>
      </w:r>
      <w:r w:rsidRPr="00BB38E5">
        <w:t>ramach środków Programu Erasmus +</w:t>
      </w:r>
    </w:p>
    <w:p w:rsidR="00BB38E5" w:rsidRPr="00BB38E5" w:rsidRDefault="00BB38E5" w:rsidP="00BB38E5">
      <w:pPr>
        <w:pStyle w:val="NormalnyWeb"/>
        <w:spacing w:before="0" w:beforeAutospacing="0" w:after="0" w:afterAutospacing="0" w:line="276" w:lineRule="auto"/>
        <w:ind w:left="360"/>
        <w:jc w:val="both"/>
      </w:pPr>
    </w:p>
    <w:p w:rsidR="00A31C75" w:rsidRPr="00BB38E5" w:rsidRDefault="00BD43FF" w:rsidP="00BB38E5">
      <w:pPr>
        <w:pBdr>
          <w:top w:val="nil"/>
          <w:left w:val="nil"/>
          <w:bottom w:val="nil"/>
          <w:right w:val="nil"/>
          <w:between w:val="nil"/>
        </w:pBdr>
        <w:spacing w:line="276" w:lineRule="auto"/>
        <w:ind w:left="360"/>
        <w:jc w:val="center"/>
        <w:rPr>
          <w:rFonts w:eastAsia="Calibri"/>
          <w:b/>
          <w:sz w:val="24"/>
          <w:szCs w:val="24"/>
        </w:rPr>
      </w:pPr>
      <w:r w:rsidRPr="00BB38E5">
        <w:rPr>
          <w:rFonts w:eastAsia="Calibri"/>
          <w:b/>
          <w:sz w:val="24"/>
          <w:szCs w:val="24"/>
        </w:rPr>
        <w:t>§ 3</w:t>
      </w:r>
    </w:p>
    <w:p w:rsidR="00A31C75" w:rsidRPr="00BB38E5" w:rsidRDefault="00BD43FF" w:rsidP="00BB38E5">
      <w:pPr>
        <w:pBdr>
          <w:top w:val="nil"/>
          <w:left w:val="nil"/>
          <w:bottom w:val="nil"/>
          <w:right w:val="nil"/>
          <w:between w:val="nil"/>
        </w:pBdr>
        <w:spacing w:after="240" w:line="276" w:lineRule="auto"/>
        <w:ind w:left="360"/>
        <w:jc w:val="center"/>
        <w:rPr>
          <w:rFonts w:eastAsia="Calibri"/>
          <w:b/>
          <w:sz w:val="24"/>
          <w:szCs w:val="24"/>
        </w:rPr>
      </w:pPr>
      <w:r w:rsidRPr="00BB38E5">
        <w:rPr>
          <w:rFonts w:eastAsia="Calibri"/>
          <w:b/>
          <w:sz w:val="24"/>
          <w:szCs w:val="24"/>
        </w:rPr>
        <w:t>Kryteria kwalifikacyjne i zasady rekrutacji</w:t>
      </w:r>
    </w:p>
    <w:p w:rsidR="00A31C75" w:rsidRPr="00BB38E5" w:rsidRDefault="00BD43FF" w:rsidP="00BB38E5">
      <w:pPr>
        <w:pStyle w:val="Akapitzlist"/>
        <w:numPr>
          <w:ilvl w:val="0"/>
          <w:numId w:val="24"/>
        </w:numPr>
        <w:pBdr>
          <w:top w:val="nil"/>
          <w:left w:val="nil"/>
          <w:bottom w:val="nil"/>
          <w:right w:val="nil"/>
          <w:between w:val="nil"/>
        </w:pBdr>
        <w:spacing w:after="0"/>
        <w:ind w:leftChars="0" w:firstLineChars="0"/>
        <w:jc w:val="both"/>
        <w:rPr>
          <w:rFonts w:ascii="Times New Roman" w:eastAsia="Calibri" w:hAnsi="Times New Roman"/>
          <w:b/>
          <w:sz w:val="24"/>
          <w:szCs w:val="24"/>
        </w:rPr>
      </w:pPr>
      <w:r w:rsidRPr="00BB38E5">
        <w:rPr>
          <w:rFonts w:ascii="Times New Roman" w:eastAsia="Calibri" w:hAnsi="Times New Roman"/>
          <w:b/>
          <w:sz w:val="24"/>
          <w:szCs w:val="24"/>
        </w:rPr>
        <w:t>Warunki ogólne</w:t>
      </w:r>
    </w:p>
    <w:p w:rsidR="00916886" w:rsidRPr="00BB38E5" w:rsidRDefault="00916886" w:rsidP="00BB38E5">
      <w:pPr>
        <w:pStyle w:val="Akapitzlist"/>
        <w:numPr>
          <w:ilvl w:val="0"/>
          <w:numId w:val="25"/>
        </w:numPr>
        <w:spacing w:after="0"/>
        <w:ind w:leftChars="0" w:firstLineChars="0"/>
        <w:jc w:val="both"/>
        <w:rPr>
          <w:rFonts w:ascii="Times New Roman" w:hAnsi="Times New Roman"/>
          <w:sz w:val="24"/>
          <w:szCs w:val="24"/>
        </w:rPr>
      </w:pPr>
      <w:r w:rsidRPr="00BB38E5">
        <w:rPr>
          <w:rFonts w:ascii="Times New Roman" w:hAnsi="Times New Roman"/>
          <w:sz w:val="24"/>
          <w:szCs w:val="24"/>
        </w:rPr>
        <w:t>Podstawą kwalifikacji ucznia jest suma punktów otrzymanych za</w:t>
      </w:r>
    </w:p>
    <w:p w:rsidR="00BB38E5" w:rsidRPr="00BB38E5" w:rsidRDefault="00916886" w:rsidP="00BB38E5">
      <w:pPr>
        <w:pStyle w:val="Akapitzlist"/>
        <w:numPr>
          <w:ilvl w:val="0"/>
          <w:numId w:val="26"/>
        </w:numPr>
        <w:spacing w:after="0"/>
        <w:ind w:leftChars="0" w:firstLineChars="0"/>
        <w:jc w:val="both"/>
        <w:rPr>
          <w:rFonts w:ascii="Times New Roman" w:hAnsi="Times New Roman"/>
          <w:sz w:val="24"/>
          <w:szCs w:val="24"/>
        </w:rPr>
      </w:pPr>
      <w:r w:rsidRPr="00BB38E5">
        <w:rPr>
          <w:rFonts w:ascii="Times New Roman" w:hAnsi="Times New Roman"/>
          <w:sz w:val="24"/>
          <w:szCs w:val="24"/>
        </w:rPr>
        <w:lastRenderedPageBreak/>
        <w:t>średnia ocen z wszystkich obowiązkow</w:t>
      </w:r>
      <w:r w:rsidR="00633CAF" w:rsidRPr="00BB38E5">
        <w:rPr>
          <w:rFonts w:ascii="Times New Roman" w:hAnsi="Times New Roman"/>
          <w:sz w:val="24"/>
          <w:szCs w:val="24"/>
        </w:rPr>
        <w:t>ych przedmiotów i języka angielskiego</w:t>
      </w:r>
      <w:r w:rsidRPr="00BB38E5">
        <w:rPr>
          <w:rFonts w:ascii="Times New Roman" w:hAnsi="Times New Roman"/>
          <w:sz w:val="24"/>
          <w:szCs w:val="24"/>
        </w:rPr>
        <w:t xml:space="preserve"> (rok szkolny 202</w:t>
      </w:r>
      <w:r w:rsidR="00C22466">
        <w:rPr>
          <w:rFonts w:ascii="Times New Roman" w:hAnsi="Times New Roman"/>
          <w:sz w:val="24"/>
          <w:szCs w:val="24"/>
        </w:rPr>
        <w:t>5</w:t>
      </w:r>
      <w:r w:rsidRPr="00BB38E5">
        <w:rPr>
          <w:rFonts w:ascii="Times New Roman" w:hAnsi="Times New Roman"/>
          <w:sz w:val="24"/>
          <w:szCs w:val="24"/>
        </w:rPr>
        <w:t>/202</w:t>
      </w:r>
      <w:r w:rsidR="00C22466">
        <w:rPr>
          <w:rFonts w:ascii="Times New Roman" w:hAnsi="Times New Roman"/>
          <w:sz w:val="24"/>
          <w:szCs w:val="24"/>
        </w:rPr>
        <w:t>6</w:t>
      </w:r>
      <w:r w:rsidRPr="00BB38E5">
        <w:rPr>
          <w:rFonts w:ascii="Times New Roman" w:hAnsi="Times New Roman"/>
          <w:sz w:val="24"/>
          <w:szCs w:val="24"/>
        </w:rPr>
        <w:t xml:space="preserve">), </w:t>
      </w:r>
    </w:p>
    <w:p w:rsidR="00BB38E5" w:rsidRPr="00BB38E5" w:rsidRDefault="00916886" w:rsidP="00BB38E5">
      <w:pPr>
        <w:pStyle w:val="Akapitzlist"/>
        <w:numPr>
          <w:ilvl w:val="0"/>
          <w:numId w:val="26"/>
        </w:numPr>
        <w:spacing w:after="0"/>
        <w:ind w:leftChars="0" w:firstLineChars="0"/>
        <w:jc w:val="both"/>
        <w:rPr>
          <w:rFonts w:ascii="Times New Roman" w:hAnsi="Times New Roman"/>
          <w:sz w:val="24"/>
          <w:szCs w:val="24"/>
        </w:rPr>
      </w:pPr>
      <w:r w:rsidRPr="00BB38E5">
        <w:rPr>
          <w:rFonts w:ascii="Times New Roman" w:hAnsi="Times New Roman"/>
          <w:sz w:val="24"/>
          <w:szCs w:val="24"/>
        </w:rPr>
        <w:t>ocena z zachowania (rok szkolny 202</w:t>
      </w:r>
      <w:r w:rsidR="00C22466">
        <w:rPr>
          <w:rFonts w:ascii="Times New Roman" w:hAnsi="Times New Roman"/>
          <w:sz w:val="24"/>
          <w:szCs w:val="24"/>
        </w:rPr>
        <w:t>5</w:t>
      </w:r>
      <w:r w:rsidR="00752422" w:rsidRPr="00BB38E5">
        <w:rPr>
          <w:rFonts w:ascii="Times New Roman" w:hAnsi="Times New Roman"/>
          <w:sz w:val="24"/>
          <w:szCs w:val="24"/>
        </w:rPr>
        <w:t>/</w:t>
      </w:r>
      <w:r w:rsidRPr="00BB38E5">
        <w:rPr>
          <w:rFonts w:ascii="Times New Roman" w:hAnsi="Times New Roman"/>
          <w:sz w:val="24"/>
          <w:szCs w:val="24"/>
        </w:rPr>
        <w:t>202</w:t>
      </w:r>
      <w:r w:rsidR="00C22466">
        <w:rPr>
          <w:rFonts w:ascii="Times New Roman" w:hAnsi="Times New Roman"/>
          <w:sz w:val="24"/>
          <w:szCs w:val="24"/>
        </w:rPr>
        <w:t>6</w:t>
      </w:r>
      <w:r w:rsidRPr="00BB38E5">
        <w:rPr>
          <w:rFonts w:ascii="Times New Roman" w:hAnsi="Times New Roman"/>
          <w:sz w:val="24"/>
          <w:szCs w:val="24"/>
        </w:rPr>
        <w:t>),</w:t>
      </w:r>
    </w:p>
    <w:p w:rsidR="00BB38E5" w:rsidRPr="00BB38E5" w:rsidRDefault="00916886" w:rsidP="00BB38E5">
      <w:pPr>
        <w:pStyle w:val="Akapitzlist"/>
        <w:numPr>
          <w:ilvl w:val="0"/>
          <w:numId w:val="26"/>
        </w:numPr>
        <w:spacing w:after="0"/>
        <w:ind w:leftChars="0" w:firstLineChars="0"/>
        <w:jc w:val="both"/>
        <w:rPr>
          <w:rFonts w:ascii="Times New Roman" w:hAnsi="Times New Roman"/>
          <w:sz w:val="24"/>
          <w:szCs w:val="24"/>
        </w:rPr>
      </w:pPr>
      <w:r w:rsidRPr="00BB38E5">
        <w:rPr>
          <w:rFonts w:ascii="Times New Roman" w:hAnsi="Times New Roman"/>
          <w:sz w:val="24"/>
          <w:szCs w:val="24"/>
        </w:rPr>
        <w:t xml:space="preserve">opinia wychowawcy na temat zaangażowania ucznia w działalność szkoły/klasy i promocję </w:t>
      </w:r>
      <w:r w:rsidR="00C22466">
        <w:rPr>
          <w:rFonts w:ascii="Times New Roman" w:hAnsi="Times New Roman"/>
          <w:sz w:val="24"/>
          <w:szCs w:val="24"/>
        </w:rPr>
        <w:t>szkoły</w:t>
      </w:r>
      <w:r w:rsidRPr="00BB38E5">
        <w:rPr>
          <w:rFonts w:ascii="Times New Roman" w:hAnsi="Times New Roman"/>
          <w:sz w:val="24"/>
          <w:szCs w:val="24"/>
        </w:rPr>
        <w:t xml:space="preserve"> w</w:t>
      </w:r>
      <w:r w:rsidR="00C27ACB" w:rsidRPr="00BB38E5">
        <w:rPr>
          <w:rFonts w:ascii="Times New Roman" w:hAnsi="Times New Roman"/>
          <w:sz w:val="24"/>
          <w:szCs w:val="24"/>
        </w:rPr>
        <w:t> </w:t>
      </w:r>
      <w:r w:rsidRPr="00BB38E5">
        <w:rPr>
          <w:rFonts w:ascii="Times New Roman" w:hAnsi="Times New Roman"/>
          <w:sz w:val="24"/>
          <w:szCs w:val="24"/>
        </w:rPr>
        <w:t>rejonie</w:t>
      </w:r>
      <w:r w:rsidR="001922F7" w:rsidRPr="00BB38E5">
        <w:rPr>
          <w:rFonts w:ascii="Times New Roman" w:hAnsi="Times New Roman"/>
          <w:sz w:val="24"/>
          <w:szCs w:val="24"/>
        </w:rPr>
        <w:t>.</w:t>
      </w:r>
      <w:r w:rsidR="001922F7" w:rsidRPr="00BB38E5">
        <w:rPr>
          <w:rFonts w:ascii="Times New Roman" w:eastAsia="Calibri" w:hAnsi="Times New Roman"/>
          <w:sz w:val="24"/>
          <w:szCs w:val="24"/>
        </w:rPr>
        <w:t xml:space="preserve"> Pod uwagę będą brane działania które są realizowane </w:t>
      </w:r>
      <w:r w:rsidR="00752422" w:rsidRPr="00BB38E5">
        <w:rPr>
          <w:rFonts w:ascii="Times New Roman" w:eastAsia="Calibri" w:hAnsi="Times New Roman"/>
          <w:sz w:val="24"/>
          <w:szCs w:val="24"/>
        </w:rPr>
        <w:t>w godzinach jak i</w:t>
      </w:r>
      <w:r w:rsidR="00BD35E2">
        <w:rPr>
          <w:rFonts w:ascii="Times New Roman" w:eastAsia="Calibri" w:hAnsi="Times New Roman"/>
          <w:sz w:val="24"/>
          <w:szCs w:val="24"/>
        </w:rPr>
        <w:t> </w:t>
      </w:r>
      <w:r w:rsidR="001922F7" w:rsidRPr="00BB38E5">
        <w:rPr>
          <w:rFonts w:ascii="Times New Roman" w:eastAsia="Calibri" w:hAnsi="Times New Roman"/>
          <w:sz w:val="24"/>
          <w:szCs w:val="24"/>
        </w:rPr>
        <w:t>poza godzinami lekcyjnymi</w:t>
      </w:r>
      <w:r w:rsidR="001C3148" w:rsidRPr="00BB38E5">
        <w:rPr>
          <w:rFonts w:ascii="Times New Roman" w:hAnsi="Times New Roman"/>
          <w:sz w:val="24"/>
          <w:szCs w:val="24"/>
        </w:rPr>
        <w:t>(rok szkolny 202</w:t>
      </w:r>
      <w:r w:rsidR="001C3148">
        <w:rPr>
          <w:rFonts w:ascii="Times New Roman" w:hAnsi="Times New Roman"/>
          <w:sz w:val="24"/>
          <w:szCs w:val="24"/>
        </w:rPr>
        <w:t>5</w:t>
      </w:r>
      <w:r w:rsidR="001C3148" w:rsidRPr="00BB38E5">
        <w:rPr>
          <w:rFonts w:ascii="Times New Roman" w:hAnsi="Times New Roman"/>
          <w:sz w:val="24"/>
          <w:szCs w:val="24"/>
        </w:rPr>
        <w:t>/202</w:t>
      </w:r>
      <w:r w:rsidR="001C3148">
        <w:rPr>
          <w:rFonts w:ascii="Times New Roman" w:hAnsi="Times New Roman"/>
          <w:sz w:val="24"/>
          <w:szCs w:val="24"/>
        </w:rPr>
        <w:t>6</w:t>
      </w:r>
      <w:r w:rsidR="001C3148" w:rsidRPr="00BB38E5">
        <w:rPr>
          <w:rFonts w:ascii="Times New Roman" w:hAnsi="Times New Roman"/>
          <w:sz w:val="24"/>
          <w:szCs w:val="24"/>
        </w:rPr>
        <w:t>)</w:t>
      </w:r>
      <w:r w:rsidR="001922F7" w:rsidRPr="00BB38E5">
        <w:rPr>
          <w:rFonts w:ascii="Times New Roman" w:eastAsia="Calibri" w:hAnsi="Times New Roman"/>
          <w:sz w:val="24"/>
          <w:szCs w:val="24"/>
        </w:rPr>
        <w:t xml:space="preserve">. </w:t>
      </w:r>
    </w:p>
    <w:p w:rsidR="004C187E" w:rsidRPr="00BB38E5" w:rsidRDefault="004C187E" w:rsidP="00BB38E5">
      <w:pPr>
        <w:pStyle w:val="Akapitzlist"/>
        <w:numPr>
          <w:ilvl w:val="0"/>
          <w:numId w:val="26"/>
        </w:numPr>
        <w:spacing w:after="0"/>
        <w:ind w:leftChars="0" w:firstLineChars="0"/>
        <w:jc w:val="both"/>
        <w:rPr>
          <w:rFonts w:ascii="Times New Roman" w:hAnsi="Times New Roman"/>
          <w:sz w:val="24"/>
          <w:szCs w:val="24"/>
        </w:rPr>
      </w:pPr>
      <w:r w:rsidRPr="00BB38E5">
        <w:rPr>
          <w:rFonts w:ascii="Times New Roman" w:eastAsia="Calibri" w:hAnsi="Times New Roman"/>
          <w:sz w:val="24"/>
          <w:szCs w:val="24"/>
        </w:rPr>
        <w:t>Kryteria uzupełniające (mniejsze szanse)</w:t>
      </w:r>
    </w:p>
    <w:p w:rsidR="00BB38E5" w:rsidRPr="00BB38E5" w:rsidRDefault="00BD43FF" w:rsidP="00BB38E5">
      <w:pPr>
        <w:pStyle w:val="Akapitzlist"/>
        <w:numPr>
          <w:ilvl w:val="0"/>
          <w:numId w:val="25"/>
        </w:numPr>
        <w:spacing w:after="0"/>
        <w:ind w:leftChars="0" w:firstLineChars="0"/>
        <w:jc w:val="both"/>
        <w:rPr>
          <w:rFonts w:ascii="Times New Roman" w:eastAsia="Calibri" w:hAnsi="Times New Roman"/>
          <w:sz w:val="24"/>
          <w:szCs w:val="24"/>
        </w:rPr>
      </w:pPr>
      <w:r w:rsidRPr="00BB38E5">
        <w:rPr>
          <w:rFonts w:ascii="Times New Roman" w:eastAsia="Calibri" w:hAnsi="Times New Roman"/>
          <w:sz w:val="24"/>
          <w:szCs w:val="24"/>
        </w:rPr>
        <w:t xml:space="preserve">Rekrutację do projektu ogłasza i jej termin ustala organizacja wysyłająca. </w:t>
      </w:r>
    </w:p>
    <w:p w:rsidR="00BB38E5" w:rsidRPr="00BB38E5" w:rsidRDefault="00BD43FF" w:rsidP="00BB38E5">
      <w:pPr>
        <w:pStyle w:val="Akapitzlist"/>
        <w:numPr>
          <w:ilvl w:val="0"/>
          <w:numId w:val="25"/>
        </w:numPr>
        <w:spacing w:after="0"/>
        <w:ind w:leftChars="0" w:firstLineChars="0"/>
        <w:jc w:val="both"/>
        <w:rPr>
          <w:rFonts w:ascii="Times New Roman" w:eastAsia="Calibri" w:hAnsi="Times New Roman"/>
          <w:sz w:val="24"/>
          <w:szCs w:val="24"/>
        </w:rPr>
      </w:pPr>
      <w:r w:rsidRPr="00BB38E5">
        <w:rPr>
          <w:rFonts w:ascii="Times New Roman" w:eastAsia="Calibri" w:hAnsi="Times New Roman"/>
          <w:sz w:val="24"/>
          <w:szCs w:val="24"/>
        </w:rPr>
        <w:t xml:space="preserve">Rekrutacja trwa </w:t>
      </w:r>
      <w:r w:rsidR="001C3148" w:rsidRPr="001C3148">
        <w:rPr>
          <w:rFonts w:ascii="Times New Roman" w:eastAsia="Calibri" w:hAnsi="Times New Roman"/>
          <w:sz w:val="24"/>
          <w:szCs w:val="24"/>
        </w:rPr>
        <w:t xml:space="preserve">od </w:t>
      </w:r>
      <w:r w:rsidR="00FB5210">
        <w:rPr>
          <w:rFonts w:ascii="Times New Roman" w:eastAsia="Calibri" w:hAnsi="Times New Roman"/>
          <w:sz w:val="24"/>
          <w:szCs w:val="24"/>
        </w:rPr>
        <w:t>14</w:t>
      </w:r>
      <w:r w:rsidR="001C3148" w:rsidRPr="001C3148">
        <w:rPr>
          <w:rFonts w:ascii="Times New Roman" w:eastAsia="Calibri" w:hAnsi="Times New Roman"/>
          <w:sz w:val="24"/>
          <w:szCs w:val="24"/>
        </w:rPr>
        <w:t>.</w:t>
      </w:r>
      <w:r w:rsidR="00FB5210">
        <w:rPr>
          <w:rFonts w:ascii="Times New Roman" w:eastAsia="Calibri" w:hAnsi="Times New Roman"/>
          <w:sz w:val="24"/>
          <w:szCs w:val="24"/>
        </w:rPr>
        <w:t>10</w:t>
      </w:r>
      <w:r w:rsidR="001C3148" w:rsidRPr="001C3148">
        <w:rPr>
          <w:rFonts w:ascii="Times New Roman" w:eastAsia="Calibri" w:hAnsi="Times New Roman"/>
          <w:sz w:val="24"/>
          <w:szCs w:val="24"/>
        </w:rPr>
        <w:t>-</w:t>
      </w:r>
      <w:r w:rsidR="00FB5210">
        <w:rPr>
          <w:rFonts w:ascii="Times New Roman" w:eastAsia="Calibri" w:hAnsi="Times New Roman"/>
          <w:sz w:val="24"/>
          <w:szCs w:val="24"/>
        </w:rPr>
        <w:t>16</w:t>
      </w:r>
      <w:r w:rsidR="001C3148" w:rsidRPr="001C3148">
        <w:rPr>
          <w:rFonts w:ascii="Times New Roman" w:eastAsia="Calibri" w:hAnsi="Times New Roman"/>
          <w:sz w:val="24"/>
          <w:szCs w:val="24"/>
        </w:rPr>
        <w:t>.10.2026r</w:t>
      </w:r>
      <w:r w:rsidR="00FB5210">
        <w:rPr>
          <w:rFonts w:ascii="Times New Roman" w:eastAsia="Calibri" w:hAnsi="Times New Roman"/>
          <w:sz w:val="24"/>
          <w:szCs w:val="24"/>
        </w:rPr>
        <w:t>.</w:t>
      </w:r>
    </w:p>
    <w:p w:rsidR="00BB38E5" w:rsidRPr="00BB38E5" w:rsidRDefault="00BD43FF" w:rsidP="00BB38E5">
      <w:pPr>
        <w:pStyle w:val="Akapitzlist"/>
        <w:numPr>
          <w:ilvl w:val="0"/>
          <w:numId w:val="25"/>
        </w:numPr>
        <w:spacing w:after="0"/>
        <w:ind w:leftChars="0" w:firstLineChars="0"/>
        <w:jc w:val="both"/>
        <w:rPr>
          <w:rFonts w:ascii="Times New Roman" w:eastAsia="Calibri" w:hAnsi="Times New Roman"/>
          <w:sz w:val="24"/>
          <w:szCs w:val="24"/>
        </w:rPr>
      </w:pPr>
      <w:r w:rsidRPr="00BB38E5">
        <w:rPr>
          <w:rFonts w:ascii="Times New Roman" w:eastAsia="Calibri" w:hAnsi="Times New Roman"/>
          <w:sz w:val="24"/>
          <w:szCs w:val="24"/>
        </w:rPr>
        <w:t>Rekrutację przeprowadza komisja rekrutacyjna w czteroosobowym składzie: koordynator projektu oraz trzech pracowników szkoły.</w:t>
      </w:r>
    </w:p>
    <w:p w:rsidR="00BB38E5" w:rsidRPr="00BB38E5" w:rsidRDefault="00BD43FF" w:rsidP="00BB38E5">
      <w:pPr>
        <w:pStyle w:val="Akapitzlist"/>
        <w:numPr>
          <w:ilvl w:val="0"/>
          <w:numId w:val="25"/>
        </w:numPr>
        <w:spacing w:after="0"/>
        <w:ind w:leftChars="0" w:firstLineChars="0"/>
        <w:jc w:val="both"/>
        <w:rPr>
          <w:rFonts w:ascii="Times New Roman" w:eastAsia="Calibri" w:hAnsi="Times New Roman"/>
          <w:sz w:val="24"/>
          <w:szCs w:val="24"/>
        </w:rPr>
      </w:pPr>
      <w:r w:rsidRPr="00BB38E5">
        <w:rPr>
          <w:rFonts w:ascii="Times New Roman" w:eastAsia="Calibri" w:hAnsi="Times New Roman"/>
          <w:sz w:val="24"/>
          <w:szCs w:val="24"/>
        </w:rPr>
        <w:t>Organizacja wysyłająca ogłasza rekrutację poprzez zamieszczenie informacji na stronie internetowej, tablicy informacyjnej w budynku szkoły</w:t>
      </w:r>
      <w:r w:rsidR="001C3148">
        <w:rPr>
          <w:rFonts w:ascii="Times New Roman" w:eastAsia="Calibri" w:hAnsi="Times New Roman"/>
          <w:sz w:val="24"/>
          <w:szCs w:val="24"/>
        </w:rPr>
        <w:t>, spotkanie organizacyjne w klasach</w:t>
      </w:r>
      <w:r w:rsidRPr="00BB38E5">
        <w:rPr>
          <w:rFonts w:ascii="Times New Roman" w:eastAsia="Calibri" w:hAnsi="Times New Roman"/>
          <w:sz w:val="24"/>
          <w:szCs w:val="24"/>
        </w:rPr>
        <w:t>. Wychowawcy uczniów należą</w:t>
      </w:r>
      <w:r w:rsidR="004F61A1" w:rsidRPr="00BB38E5">
        <w:rPr>
          <w:rFonts w:ascii="Times New Roman" w:eastAsia="Calibri" w:hAnsi="Times New Roman"/>
          <w:sz w:val="24"/>
          <w:szCs w:val="24"/>
        </w:rPr>
        <w:t>cych do grupy docelowej przekazują</w:t>
      </w:r>
      <w:r w:rsidRPr="00BB38E5">
        <w:rPr>
          <w:rFonts w:ascii="Times New Roman" w:eastAsia="Calibri" w:hAnsi="Times New Roman"/>
          <w:sz w:val="24"/>
          <w:szCs w:val="24"/>
        </w:rPr>
        <w:t xml:space="preserve"> informację o rekrutacji.</w:t>
      </w:r>
    </w:p>
    <w:p w:rsidR="00BB38E5" w:rsidRPr="00BB38E5" w:rsidRDefault="00BD43FF" w:rsidP="00BB38E5">
      <w:pPr>
        <w:pStyle w:val="Akapitzlist"/>
        <w:numPr>
          <w:ilvl w:val="0"/>
          <w:numId w:val="25"/>
        </w:numPr>
        <w:spacing w:after="0"/>
        <w:ind w:leftChars="0" w:firstLineChars="0"/>
        <w:jc w:val="both"/>
        <w:rPr>
          <w:rFonts w:ascii="Times New Roman" w:eastAsia="Calibri" w:hAnsi="Times New Roman"/>
          <w:sz w:val="24"/>
          <w:szCs w:val="24"/>
        </w:rPr>
      </w:pPr>
      <w:r w:rsidRPr="00BB38E5">
        <w:rPr>
          <w:rFonts w:ascii="Times New Roman" w:eastAsia="Calibri" w:hAnsi="Times New Roman"/>
          <w:sz w:val="24"/>
          <w:szCs w:val="24"/>
        </w:rPr>
        <w:t xml:space="preserve">Zgłoszenia do projektu dokonuje uczeń na podstawie formularza zgłoszeniowego rekrutacyjnego stanowiącego </w:t>
      </w:r>
      <w:r w:rsidRPr="00BB38E5">
        <w:rPr>
          <w:rFonts w:ascii="Times New Roman" w:eastAsia="Calibri" w:hAnsi="Times New Roman"/>
          <w:b/>
          <w:sz w:val="24"/>
          <w:szCs w:val="24"/>
        </w:rPr>
        <w:t>załącznik 1</w:t>
      </w:r>
      <w:r w:rsidRPr="00BB38E5">
        <w:rPr>
          <w:rFonts w:ascii="Times New Roman" w:eastAsia="Calibri" w:hAnsi="Times New Roman"/>
          <w:sz w:val="24"/>
          <w:szCs w:val="24"/>
        </w:rPr>
        <w:t xml:space="preserve"> do niniejszego regulaminu. </w:t>
      </w:r>
    </w:p>
    <w:p w:rsidR="00BB38E5" w:rsidRPr="00BB38E5" w:rsidRDefault="00BD43FF" w:rsidP="00BB38E5">
      <w:pPr>
        <w:pStyle w:val="Akapitzlist"/>
        <w:numPr>
          <w:ilvl w:val="0"/>
          <w:numId w:val="25"/>
        </w:numPr>
        <w:spacing w:after="0"/>
        <w:ind w:leftChars="0" w:firstLineChars="0"/>
        <w:jc w:val="both"/>
        <w:rPr>
          <w:rFonts w:ascii="Times New Roman" w:eastAsia="Calibri" w:hAnsi="Times New Roman"/>
          <w:sz w:val="24"/>
          <w:szCs w:val="24"/>
        </w:rPr>
      </w:pPr>
      <w:r w:rsidRPr="00BB38E5">
        <w:rPr>
          <w:rFonts w:ascii="Times New Roman" w:eastAsia="Calibri" w:hAnsi="Times New Roman"/>
          <w:sz w:val="24"/>
          <w:szCs w:val="24"/>
        </w:rPr>
        <w:t xml:space="preserve">Ocena zostanie dokonana przez organizację wysyłającą na podstawie niżej opisanych kryteriów i zamieszczona na karcie rekrutacyjnej, stanowiącej </w:t>
      </w:r>
      <w:r w:rsidRPr="00BB38E5">
        <w:rPr>
          <w:rFonts w:ascii="Times New Roman" w:eastAsia="Calibri" w:hAnsi="Times New Roman"/>
          <w:b/>
          <w:sz w:val="24"/>
          <w:szCs w:val="24"/>
        </w:rPr>
        <w:t>załącznik 2</w:t>
      </w:r>
      <w:r w:rsidRPr="00BB38E5">
        <w:rPr>
          <w:rFonts w:ascii="Times New Roman" w:eastAsia="Calibri" w:hAnsi="Times New Roman"/>
          <w:sz w:val="24"/>
          <w:szCs w:val="24"/>
        </w:rPr>
        <w:t xml:space="preserve"> do niniejszego regulaminu, w</w:t>
      </w:r>
      <w:r w:rsidR="00BD35E2">
        <w:rPr>
          <w:rFonts w:ascii="Times New Roman" w:eastAsia="Calibri" w:hAnsi="Times New Roman"/>
          <w:sz w:val="24"/>
          <w:szCs w:val="24"/>
        </w:rPr>
        <w:t> </w:t>
      </w:r>
      <w:r w:rsidRPr="00BB38E5">
        <w:rPr>
          <w:rFonts w:ascii="Times New Roman" w:eastAsia="Calibri" w:hAnsi="Times New Roman"/>
          <w:sz w:val="24"/>
          <w:szCs w:val="24"/>
        </w:rPr>
        <w:t>terminie ogłoszonym przez organizację wysyłającą.</w:t>
      </w:r>
    </w:p>
    <w:p w:rsidR="00BB38E5" w:rsidRPr="00BB38E5" w:rsidRDefault="00BD43FF" w:rsidP="00BB38E5">
      <w:pPr>
        <w:pStyle w:val="Akapitzlist"/>
        <w:numPr>
          <w:ilvl w:val="0"/>
          <w:numId w:val="25"/>
        </w:numPr>
        <w:spacing w:after="0"/>
        <w:ind w:leftChars="0" w:firstLineChars="0"/>
        <w:jc w:val="both"/>
        <w:rPr>
          <w:rFonts w:ascii="Times New Roman" w:eastAsia="Calibri" w:hAnsi="Times New Roman"/>
          <w:sz w:val="24"/>
          <w:szCs w:val="24"/>
        </w:rPr>
      </w:pPr>
      <w:r w:rsidRPr="00BB38E5">
        <w:rPr>
          <w:rFonts w:ascii="Times New Roman" w:eastAsia="Calibri" w:hAnsi="Times New Roman"/>
          <w:sz w:val="24"/>
          <w:szCs w:val="24"/>
        </w:rPr>
        <w:t>W wyniku rekrutacji zostaną sporządzone listy, na których uczniowie będą podzieleni wg ilości pkt., które otrzymali: lista główna i lista rezerwowa.</w:t>
      </w:r>
    </w:p>
    <w:p w:rsidR="00BB38E5" w:rsidRPr="00BB38E5" w:rsidRDefault="00BD43FF" w:rsidP="00BB38E5">
      <w:pPr>
        <w:pStyle w:val="Akapitzlist"/>
        <w:numPr>
          <w:ilvl w:val="0"/>
          <w:numId w:val="25"/>
        </w:numPr>
        <w:spacing w:after="0"/>
        <w:ind w:leftChars="0" w:firstLineChars="0"/>
        <w:jc w:val="both"/>
        <w:rPr>
          <w:rFonts w:ascii="Times New Roman" w:eastAsia="Calibri" w:hAnsi="Times New Roman"/>
          <w:sz w:val="24"/>
          <w:szCs w:val="24"/>
        </w:rPr>
      </w:pPr>
      <w:r w:rsidRPr="00BB38E5">
        <w:rPr>
          <w:rFonts w:ascii="Times New Roman" w:eastAsia="Calibri" w:hAnsi="Times New Roman"/>
          <w:sz w:val="24"/>
          <w:szCs w:val="24"/>
        </w:rPr>
        <w:t>Informacja o zakwalifikowaniu się do uczestnictwa w projekcie i dalszym postępowaniu związanym z</w:t>
      </w:r>
      <w:r w:rsidR="004F61A1" w:rsidRPr="00BB38E5">
        <w:rPr>
          <w:rFonts w:ascii="Times New Roman" w:eastAsia="Calibri" w:hAnsi="Times New Roman"/>
          <w:sz w:val="24"/>
          <w:szCs w:val="24"/>
        </w:rPr>
        <w:t> </w:t>
      </w:r>
      <w:r w:rsidRPr="00BB38E5">
        <w:rPr>
          <w:rFonts w:ascii="Times New Roman" w:eastAsia="Calibri" w:hAnsi="Times New Roman"/>
          <w:sz w:val="24"/>
          <w:szCs w:val="24"/>
        </w:rPr>
        <w:t xml:space="preserve">udziałem w nim zostanie przekazana ustnie lub pisemnie wybranym kandydatom. Osoby zakwalifikowane na listę rezerwową również zostaną o tym poinformowane. </w:t>
      </w:r>
    </w:p>
    <w:p w:rsidR="00BB38E5" w:rsidRPr="00BB38E5" w:rsidRDefault="00BD43FF" w:rsidP="00BB38E5">
      <w:pPr>
        <w:pStyle w:val="Akapitzlist"/>
        <w:numPr>
          <w:ilvl w:val="0"/>
          <w:numId w:val="25"/>
        </w:numPr>
        <w:spacing w:after="0"/>
        <w:ind w:leftChars="0" w:firstLineChars="0"/>
        <w:jc w:val="both"/>
        <w:rPr>
          <w:rFonts w:ascii="Times New Roman" w:eastAsia="Calibri" w:hAnsi="Times New Roman"/>
          <w:sz w:val="24"/>
          <w:szCs w:val="24"/>
        </w:rPr>
      </w:pPr>
      <w:r w:rsidRPr="00BB38E5">
        <w:rPr>
          <w:rFonts w:ascii="Times New Roman" w:eastAsia="Calibri" w:hAnsi="Times New Roman"/>
          <w:sz w:val="24"/>
          <w:szCs w:val="24"/>
        </w:rPr>
        <w:t>Ostateczne wynik</w:t>
      </w:r>
      <w:r w:rsidR="00633CAF" w:rsidRPr="00BB38E5">
        <w:rPr>
          <w:rFonts w:ascii="Times New Roman" w:eastAsia="Calibri" w:hAnsi="Times New Roman"/>
          <w:sz w:val="24"/>
          <w:szCs w:val="24"/>
        </w:rPr>
        <w:t>i rekrutacji</w:t>
      </w:r>
      <w:r w:rsidR="00FB5210">
        <w:rPr>
          <w:rFonts w:ascii="Times New Roman" w:eastAsia="Calibri" w:hAnsi="Times New Roman"/>
          <w:sz w:val="24"/>
          <w:szCs w:val="24"/>
        </w:rPr>
        <w:t xml:space="preserve"> uzupełniającej</w:t>
      </w:r>
      <w:r w:rsidR="00633CAF" w:rsidRPr="00BB38E5">
        <w:rPr>
          <w:rFonts w:ascii="Times New Roman" w:eastAsia="Calibri" w:hAnsi="Times New Roman"/>
          <w:sz w:val="24"/>
          <w:szCs w:val="24"/>
        </w:rPr>
        <w:t xml:space="preserve"> zostaną ogło</w:t>
      </w:r>
      <w:bookmarkStart w:id="0" w:name="_GoBack"/>
      <w:bookmarkEnd w:id="0"/>
      <w:r w:rsidR="00633CAF" w:rsidRPr="00BB38E5">
        <w:rPr>
          <w:rFonts w:ascii="Times New Roman" w:eastAsia="Calibri" w:hAnsi="Times New Roman"/>
          <w:sz w:val="24"/>
          <w:szCs w:val="24"/>
        </w:rPr>
        <w:t>szone na</w:t>
      </w:r>
      <w:r w:rsidRPr="00BB38E5">
        <w:rPr>
          <w:rFonts w:ascii="Times New Roman" w:eastAsia="Calibri" w:hAnsi="Times New Roman"/>
          <w:sz w:val="24"/>
          <w:szCs w:val="24"/>
        </w:rPr>
        <w:t xml:space="preserve"> tablicy ogłoszeń po upływie czasu na ewentualne odwołania.</w:t>
      </w:r>
    </w:p>
    <w:p w:rsidR="00A31C75" w:rsidRPr="001C3148" w:rsidRDefault="00374563" w:rsidP="00BB38E5">
      <w:pPr>
        <w:pStyle w:val="Akapitzlist"/>
        <w:numPr>
          <w:ilvl w:val="0"/>
          <w:numId w:val="25"/>
        </w:numPr>
        <w:spacing w:after="0"/>
        <w:ind w:leftChars="0" w:firstLineChars="0"/>
        <w:jc w:val="both"/>
        <w:rPr>
          <w:rFonts w:ascii="Times New Roman" w:eastAsia="Calibri" w:hAnsi="Times New Roman"/>
          <w:sz w:val="24"/>
          <w:szCs w:val="24"/>
          <w:u w:val="single"/>
        </w:rPr>
      </w:pPr>
      <w:r w:rsidRPr="001C3148">
        <w:rPr>
          <w:rFonts w:ascii="Times New Roman" w:eastAsia="Calibri" w:hAnsi="Times New Roman"/>
          <w:sz w:val="24"/>
          <w:szCs w:val="24"/>
          <w:u w:val="single"/>
        </w:rPr>
        <w:t xml:space="preserve">W przypadku nie spełnienia § 2 ustęp </w:t>
      </w:r>
      <w:r w:rsidR="007E3602" w:rsidRPr="001C3148">
        <w:rPr>
          <w:rFonts w:ascii="Times New Roman" w:eastAsia="Calibri" w:hAnsi="Times New Roman"/>
          <w:sz w:val="24"/>
          <w:szCs w:val="24"/>
          <w:u w:val="single"/>
        </w:rPr>
        <w:t>2</w:t>
      </w:r>
      <w:r w:rsidRPr="001C3148">
        <w:rPr>
          <w:rFonts w:ascii="Times New Roman" w:eastAsia="Calibri" w:hAnsi="Times New Roman"/>
          <w:sz w:val="24"/>
          <w:szCs w:val="24"/>
          <w:u w:val="single"/>
        </w:rPr>
        <w:t xml:space="preserve"> uczeń może zostać  usunięty z projektu, jednak nie później niż dwa tygodnie przed rozpoczęciem mobilności. </w:t>
      </w:r>
    </w:p>
    <w:p w:rsidR="00F305F9" w:rsidRDefault="00BD43FF" w:rsidP="00BD35E2">
      <w:pPr>
        <w:pStyle w:val="NormalnyWeb"/>
        <w:numPr>
          <w:ilvl w:val="0"/>
          <w:numId w:val="24"/>
        </w:numPr>
        <w:spacing w:after="240" w:afterAutospacing="0" w:line="276" w:lineRule="auto"/>
        <w:jc w:val="both"/>
      </w:pPr>
      <w:r w:rsidRPr="00BB38E5">
        <w:rPr>
          <w:rFonts w:eastAsia="Calibri"/>
          <w:b/>
        </w:rPr>
        <w:t xml:space="preserve">Kryterium rekrutacyjne podstawowe: </w:t>
      </w:r>
      <w:r w:rsidR="00544EEB" w:rsidRPr="00BB38E5">
        <w:t>posiadanie statusu ucznia</w:t>
      </w:r>
      <w:r w:rsidR="00C22466">
        <w:t xml:space="preserve"> klasy IV</w:t>
      </w:r>
      <w:r w:rsidR="00544EEB" w:rsidRPr="00BB38E5">
        <w:t xml:space="preserve"> Zespołu Szkół Nr 1 im. Stanisława</w:t>
      </w:r>
      <w:r w:rsidR="004F61A1" w:rsidRPr="00BB38E5">
        <w:t xml:space="preserve"> Staszica w Olkuszu </w:t>
      </w:r>
      <w:r w:rsidR="00D93D06" w:rsidRPr="00BB38E5">
        <w:t xml:space="preserve">o </w:t>
      </w:r>
      <w:r w:rsidR="00544EEB" w:rsidRPr="00BB38E5">
        <w:t>kierunku</w:t>
      </w:r>
      <w:r w:rsidR="00BD35E2">
        <w:t>:</w:t>
      </w:r>
      <w:r w:rsidR="00544EEB" w:rsidRPr="00BB38E5">
        <w:t xml:space="preserve"> </w:t>
      </w:r>
    </w:p>
    <w:p w:rsidR="00C22466" w:rsidRDefault="00C22466" w:rsidP="00BD35E2">
      <w:pPr>
        <w:pStyle w:val="NormalnyWeb"/>
        <w:numPr>
          <w:ilvl w:val="0"/>
          <w:numId w:val="36"/>
        </w:numPr>
        <w:spacing w:before="0" w:beforeAutospacing="0" w:after="0" w:afterAutospacing="0" w:line="276" w:lineRule="auto"/>
        <w:jc w:val="both"/>
      </w:pPr>
      <w:r>
        <w:t>Technik pojazdów samochodowych</w:t>
      </w:r>
    </w:p>
    <w:p w:rsidR="00C22466" w:rsidRDefault="00C22466" w:rsidP="00BD35E2">
      <w:pPr>
        <w:pStyle w:val="NormalnyWeb"/>
        <w:numPr>
          <w:ilvl w:val="0"/>
          <w:numId w:val="36"/>
        </w:numPr>
        <w:spacing w:before="0" w:beforeAutospacing="0" w:after="0" w:afterAutospacing="0" w:line="276" w:lineRule="auto"/>
        <w:jc w:val="both"/>
      </w:pPr>
      <w:r>
        <w:t xml:space="preserve">Technik logistyk </w:t>
      </w:r>
    </w:p>
    <w:p w:rsidR="00C22466" w:rsidRDefault="00C22466" w:rsidP="00BD35E2">
      <w:pPr>
        <w:pStyle w:val="NormalnyWeb"/>
        <w:numPr>
          <w:ilvl w:val="0"/>
          <w:numId w:val="36"/>
        </w:numPr>
        <w:spacing w:before="0" w:beforeAutospacing="0" w:after="0" w:afterAutospacing="0" w:line="276" w:lineRule="auto"/>
        <w:jc w:val="both"/>
      </w:pPr>
      <w:r>
        <w:t>Technik poligrafii i grafiki komputerowej</w:t>
      </w:r>
    </w:p>
    <w:p w:rsidR="00C22466" w:rsidRDefault="00C22466" w:rsidP="00BD35E2">
      <w:pPr>
        <w:pStyle w:val="NormalnyWeb"/>
        <w:numPr>
          <w:ilvl w:val="0"/>
          <w:numId w:val="36"/>
        </w:numPr>
        <w:spacing w:before="0" w:beforeAutospacing="0" w:after="0" w:afterAutospacing="0" w:line="276" w:lineRule="auto"/>
        <w:jc w:val="both"/>
      </w:pPr>
      <w:r>
        <w:t>Technik geodeta</w:t>
      </w:r>
    </w:p>
    <w:p w:rsidR="00C22466" w:rsidRDefault="00C22466" w:rsidP="00BD35E2">
      <w:pPr>
        <w:pStyle w:val="NormalnyWeb"/>
        <w:numPr>
          <w:ilvl w:val="0"/>
          <w:numId w:val="36"/>
        </w:numPr>
        <w:spacing w:before="0" w:beforeAutospacing="0" w:after="0" w:afterAutospacing="0" w:line="276" w:lineRule="auto"/>
        <w:jc w:val="both"/>
      </w:pPr>
      <w:r>
        <w:t xml:space="preserve">Technik mechanik </w:t>
      </w:r>
    </w:p>
    <w:p w:rsidR="00C22466" w:rsidRDefault="00C22466" w:rsidP="00BD35E2">
      <w:pPr>
        <w:pStyle w:val="NormalnyWeb"/>
        <w:numPr>
          <w:ilvl w:val="0"/>
          <w:numId w:val="36"/>
        </w:numPr>
        <w:spacing w:before="0" w:beforeAutospacing="0" w:after="0" w:afterAutospacing="0" w:line="276" w:lineRule="auto"/>
        <w:jc w:val="both"/>
      </w:pPr>
      <w:r>
        <w:t>Technik mechatronik</w:t>
      </w:r>
    </w:p>
    <w:p w:rsidR="00C22466" w:rsidRDefault="00C22466" w:rsidP="00BD35E2">
      <w:pPr>
        <w:pStyle w:val="NormalnyWeb"/>
        <w:numPr>
          <w:ilvl w:val="0"/>
          <w:numId w:val="36"/>
        </w:numPr>
        <w:spacing w:before="0" w:beforeAutospacing="0" w:after="0" w:afterAutospacing="0" w:line="276" w:lineRule="auto"/>
        <w:jc w:val="both"/>
      </w:pPr>
      <w:r>
        <w:t>Technik chłodnictwa i klimatyzacji</w:t>
      </w:r>
    </w:p>
    <w:p w:rsidR="00C22466" w:rsidRDefault="00C22466" w:rsidP="00BD35E2">
      <w:pPr>
        <w:pStyle w:val="NormalnyWeb"/>
        <w:numPr>
          <w:ilvl w:val="0"/>
          <w:numId w:val="36"/>
        </w:numPr>
        <w:spacing w:before="0" w:beforeAutospacing="0" w:after="0" w:afterAutospacing="0" w:line="276" w:lineRule="auto"/>
        <w:jc w:val="both"/>
      </w:pPr>
      <w:r>
        <w:t>Technik fotografii i multimediów</w:t>
      </w:r>
    </w:p>
    <w:p w:rsidR="00BB38E5" w:rsidRPr="00BB38E5" w:rsidRDefault="00C22466" w:rsidP="00BD35E2">
      <w:pPr>
        <w:pStyle w:val="NormalnyWeb"/>
        <w:numPr>
          <w:ilvl w:val="0"/>
          <w:numId w:val="36"/>
        </w:numPr>
        <w:spacing w:before="0" w:beforeAutospacing="0" w:after="0" w:afterAutospacing="0" w:line="276" w:lineRule="auto"/>
        <w:jc w:val="both"/>
      </w:pPr>
      <w:r>
        <w:t>Technik architektury krajobrazu</w:t>
      </w:r>
    </w:p>
    <w:p w:rsidR="00544EEB" w:rsidRDefault="00544EEB" w:rsidP="00BB38E5">
      <w:pPr>
        <w:pStyle w:val="NormalnyWeb"/>
        <w:numPr>
          <w:ilvl w:val="0"/>
          <w:numId w:val="27"/>
        </w:numPr>
        <w:spacing w:after="0" w:afterAutospacing="0" w:line="276" w:lineRule="auto"/>
        <w:jc w:val="both"/>
      </w:pPr>
      <w:r w:rsidRPr="00BB38E5">
        <w:t>ocena: spełnia/ nie spełnia na podstawie formularzy zgłoszeniowych. Osoby niespełniające kryterium podstawowego zostaną odrzucone pod względem formalnym.</w:t>
      </w:r>
    </w:p>
    <w:p w:rsidR="00BB38E5" w:rsidRPr="00BB38E5" w:rsidRDefault="00BB38E5" w:rsidP="00BB38E5">
      <w:pPr>
        <w:pStyle w:val="NormalnyWeb"/>
        <w:spacing w:before="0" w:beforeAutospacing="0" w:after="0" w:afterAutospacing="0" w:line="276" w:lineRule="auto"/>
        <w:ind w:left="720"/>
        <w:jc w:val="both"/>
      </w:pPr>
    </w:p>
    <w:p w:rsidR="00633CAF" w:rsidRPr="00BB38E5" w:rsidRDefault="00544EEB" w:rsidP="00BB38E5">
      <w:pPr>
        <w:pStyle w:val="NormalnyWeb"/>
        <w:numPr>
          <w:ilvl w:val="0"/>
          <w:numId w:val="13"/>
        </w:numPr>
        <w:spacing w:before="0" w:beforeAutospacing="0" w:after="0" w:afterAutospacing="0" w:line="276" w:lineRule="auto"/>
        <w:jc w:val="both"/>
        <w:textAlignment w:val="baseline"/>
      </w:pPr>
      <w:r w:rsidRPr="00BB38E5">
        <w:t>Osoby z oceną „spełnia” przejdą do dalszego etapu rekrutacji opisanego w</w:t>
      </w:r>
      <w:r w:rsidR="00BB38E5">
        <w:t xml:space="preserve"> </w:t>
      </w:r>
      <w:r w:rsidR="004F61A1" w:rsidRPr="00BB38E5">
        <w:t>§ 3</w:t>
      </w:r>
      <w:r w:rsidRPr="00BB38E5">
        <w:t xml:space="preserve"> pkt. III</w:t>
      </w:r>
    </w:p>
    <w:p w:rsidR="00A31C75" w:rsidRPr="00BB38E5" w:rsidRDefault="00A31C75" w:rsidP="00BB38E5">
      <w:pPr>
        <w:pBdr>
          <w:top w:val="nil"/>
          <w:left w:val="nil"/>
          <w:bottom w:val="nil"/>
          <w:right w:val="nil"/>
          <w:between w:val="nil"/>
        </w:pBdr>
        <w:spacing w:line="276" w:lineRule="auto"/>
        <w:jc w:val="both"/>
        <w:rPr>
          <w:rFonts w:eastAsia="Calibri"/>
          <w:sz w:val="24"/>
          <w:szCs w:val="24"/>
        </w:rPr>
      </w:pPr>
    </w:p>
    <w:p w:rsidR="00A31C75" w:rsidRPr="00BB38E5" w:rsidRDefault="00BB38E5" w:rsidP="00BB38E5">
      <w:pPr>
        <w:pStyle w:val="Akapitzlist"/>
        <w:numPr>
          <w:ilvl w:val="0"/>
          <w:numId w:val="30"/>
        </w:numPr>
        <w:pBdr>
          <w:top w:val="nil"/>
          <w:left w:val="nil"/>
          <w:bottom w:val="nil"/>
          <w:right w:val="nil"/>
          <w:between w:val="nil"/>
        </w:pBdr>
        <w:ind w:leftChars="0" w:firstLineChars="0"/>
        <w:jc w:val="both"/>
        <w:rPr>
          <w:rFonts w:ascii="Times New Roman" w:eastAsia="Calibri" w:hAnsi="Times New Roman"/>
          <w:b/>
          <w:sz w:val="24"/>
          <w:szCs w:val="24"/>
        </w:rPr>
      </w:pPr>
      <w:r>
        <w:rPr>
          <w:rFonts w:ascii="Times New Roman" w:eastAsia="Calibri" w:hAnsi="Times New Roman"/>
          <w:b/>
          <w:sz w:val="24"/>
          <w:szCs w:val="24"/>
        </w:rPr>
        <w:lastRenderedPageBreak/>
        <w:t xml:space="preserve"> </w:t>
      </w:r>
      <w:r w:rsidR="00BD43FF" w:rsidRPr="00BB38E5">
        <w:rPr>
          <w:rFonts w:ascii="Times New Roman" w:eastAsia="Calibri" w:hAnsi="Times New Roman"/>
          <w:b/>
          <w:sz w:val="24"/>
          <w:szCs w:val="24"/>
        </w:rPr>
        <w:t>Kryteria szczegółowe</w:t>
      </w:r>
      <w:r w:rsidR="00F237FF" w:rsidRPr="00BB38E5">
        <w:rPr>
          <w:rFonts w:ascii="Times New Roman" w:eastAsia="Calibri" w:hAnsi="Times New Roman"/>
          <w:b/>
          <w:sz w:val="24"/>
          <w:szCs w:val="24"/>
        </w:rPr>
        <w:t xml:space="preserve"> dotyczą roku szkolnego 202</w:t>
      </w:r>
      <w:r w:rsidR="00C22466">
        <w:rPr>
          <w:rFonts w:ascii="Times New Roman" w:eastAsia="Calibri" w:hAnsi="Times New Roman"/>
          <w:b/>
          <w:sz w:val="24"/>
          <w:szCs w:val="24"/>
        </w:rPr>
        <w:t>5</w:t>
      </w:r>
      <w:r w:rsidR="00F237FF" w:rsidRPr="00BB38E5">
        <w:rPr>
          <w:rFonts w:ascii="Times New Roman" w:eastAsia="Calibri" w:hAnsi="Times New Roman"/>
          <w:b/>
          <w:sz w:val="24"/>
          <w:szCs w:val="24"/>
        </w:rPr>
        <w:t>/202</w:t>
      </w:r>
      <w:r w:rsidR="00C22466">
        <w:rPr>
          <w:rFonts w:ascii="Times New Roman" w:eastAsia="Calibri" w:hAnsi="Times New Roman"/>
          <w:b/>
          <w:sz w:val="24"/>
          <w:szCs w:val="24"/>
        </w:rPr>
        <w:t>6</w:t>
      </w:r>
      <w:r w:rsidR="00BD43FF" w:rsidRPr="00BB38E5">
        <w:rPr>
          <w:rFonts w:ascii="Times New Roman" w:eastAsia="Calibri" w:hAnsi="Times New Roman"/>
          <w:b/>
          <w:sz w:val="24"/>
          <w:szCs w:val="24"/>
        </w:rPr>
        <w:t>:</w:t>
      </w:r>
    </w:p>
    <w:p w:rsidR="001922F7" w:rsidRPr="00BB38E5" w:rsidRDefault="004F61A1" w:rsidP="00BB38E5">
      <w:pPr>
        <w:pStyle w:val="Akapitzlist"/>
        <w:numPr>
          <w:ilvl w:val="0"/>
          <w:numId w:val="21"/>
        </w:numPr>
        <w:pBdr>
          <w:top w:val="nil"/>
          <w:left w:val="nil"/>
          <w:bottom w:val="nil"/>
          <w:right w:val="nil"/>
          <w:between w:val="nil"/>
        </w:pBdr>
        <w:ind w:leftChars="0" w:firstLineChars="0"/>
        <w:jc w:val="both"/>
        <w:rPr>
          <w:rFonts w:ascii="Times New Roman" w:eastAsia="Calibri" w:hAnsi="Times New Roman"/>
          <w:sz w:val="24"/>
          <w:szCs w:val="24"/>
        </w:rPr>
      </w:pPr>
      <w:r w:rsidRPr="00BB38E5">
        <w:rPr>
          <w:rFonts w:ascii="Times New Roman" w:eastAsia="Calibri" w:hAnsi="Times New Roman"/>
          <w:sz w:val="24"/>
          <w:szCs w:val="24"/>
        </w:rPr>
        <w:t>Ocena frekwencji, średnia</w:t>
      </w:r>
      <w:r w:rsidR="00BD43FF" w:rsidRPr="00BB38E5">
        <w:rPr>
          <w:rFonts w:ascii="Times New Roman" w:eastAsia="Calibri" w:hAnsi="Times New Roman"/>
          <w:sz w:val="24"/>
          <w:szCs w:val="24"/>
        </w:rPr>
        <w:t xml:space="preserve"> ocen</w:t>
      </w:r>
      <w:r w:rsidR="001A7A31" w:rsidRPr="00BB38E5">
        <w:rPr>
          <w:rFonts w:ascii="Times New Roman" w:eastAsia="Calibri" w:hAnsi="Times New Roman"/>
          <w:sz w:val="24"/>
          <w:szCs w:val="24"/>
        </w:rPr>
        <w:t xml:space="preserve"> z </w:t>
      </w:r>
      <w:r w:rsidR="00F274CC">
        <w:rPr>
          <w:rFonts w:ascii="Times New Roman" w:eastAsia="Calibri" w:hAnsi="Times New Roman"/>
          <w:sz w:val="24"/>
          <w:szCs w:val="24"/>
        </w:rPr>
        <w:t>wszystkich przedmiotów</w:t>
      </w:r>
      <w:r w:rsidR="00BD43FF" w:rsidRPr="00BB38E5">
        <w:rPr>
          <w:rFonts w:ascii="Times New Roman" w:eastAsia="Calibri" w:hAnsi="Times New Roman"/>
          <w:sz w:val="24"/>
          <w:szCs w:val="24"/>
        </w:rPr>
        <w:t xml:space="preserve">, </w:t>
      </w:r>
      <w:r w:rsidRPr="00BB38E5">
        <w:rPr>
          <w:rFonts w:ascii="Times New Roman" w:hAnsi="Times New Roman"/>
          <w:sz w:val="24"/>
          <w:szCs w:val="24"/>
        </w:rPr>
        <w:t>ocena</w:t>
      </w:r>
      <w:r w:rsidR="00BE21FA" w:rsidRPr="00BB38E5">
        <w:rPr>
          <w:rFonts w:ascii="Times New Roman" w:hAnsi="Times New Roman"/>
          <w:sz w:val="24"/>
          <w:szCs w:val="24"/>
        </w:rPr>
        <w:t xml:space="preserve"> z języka angielskiego, ocena z zachowania, </w:t>
      </w:r>
      <w:r w:rsidR="00F237FF" w:rsidRPr="00BB38E5">
        <w:rPr>
          <w:rFonts w:ascii="Times New Roman" w:eastAsia="Calibri" w:hAnsi="Times New Roman"/>
          <w:sz w:val="24"/>
          <w:szCs w:val="24"/>
        </w:rPr>
        <w:t xml:space="preserve">opinia </w:t>
      </w:r>
      <w:r w:rsidR="00D04882" w:rsidRPr="00BB38E5">
        <w:rPr>
          <w:rFonts w:ascii="Times New Roman" w:eastAsia="Calibri" w:hAnsi="Times New Roman"/>
          <w:sz w:val="24"/>
          <w:szCs w:val="24"/>
        </w:rPr>
        <w:t xml:space="preserve">wychowawcy na temat zaangażowania ucznia w działalność szkoły/klasy( promocję </w:t>
      </w:r>
      <w:r w:rsidR="00F274CC">
        <w:rPr>
          <w:rFonts w:ascii="Times New Roman" w:eastAsia="Calibri" w:hAnsi="Times New Roman"/>
          <w:sz w:val="24"/>
          <w:szCs w:val="24"/>
        </w:rPr>
        <w:t>szkoły</w:t>
      </w:r>
      <w:r w:rsidR="00D04882" w:rsidRPr="00BB38E5">
        <w:rPr>
          <w:rFonts w:ascii="Times New Roman" w:eastAsia="Calibri" w:hAnsi="Times New Roman"/>
          <w:sz w:val="24"/>
          <w:szCs w:val="24"/>
        </w:rPr>
        <w:t xml:space="preserve"> w rejonie</w:t>
      </w:r>
      <w:r w:rsidR="008A78D5" w:rsidRPr="00BB38E5">
        <w:rPr>
          <w:rFonts w:ascii="Times New Roman" w:eastAsia="Calibri" w:hAnsi="Times New Roman"/>
          <w:sz w:val="24"/>
          <w:szCs w:val="24"/>
        </w:rPr>
        <w:t>).</w:t>
      </w:r>
      <w:r w:rsidR="001922F7" w:rsidRPr="00BB38E5">
        <w:rPr>
          <w:rFonts w:ascii="Times New Roman" w:eastAsia="Calibri" w:hAnsi="Times New Roman"/>
          <w:sz w:val="24"/>
          <w:szCs w:val="24"/>
        </w:rPr>
        <w:t xml:space="preserve"> Pod uwagę będą brane działania które są realizowane poza godzinami lekcyjnymi</w:t>
      </w:r>
      <w:r w:rsidR="008E3936" w:rsidRPr="00BB38E5">
        <w:rPr>
          <w:rFonts w:ascii="Times New Roman" w:eastAsia="Calibri" w:hAnsi="Times New Roman"/>
          <w:sz w:val="24"/>
          <w:szCs w:val="24"/>
        </w:rPr>
        <w:t xml:space="preserve"> i w trakcie trwania zajęć na terenie szkoły</w:t>
      </w:r>
      <w:r w:rsidR="005B4886" w:rsidRPr="00BB38E5">
        <w:rPr>
          <w:rFonts w:ascii="Times New Roman" w:eastAsia="Calibri" w:hAnsi="Times New Roman"/>
          <w:sz w:val="24"/>
          <w:szCs w:val="24"/>
        </w:rPr>
        <w:t xml:space="preserve"> </w:t>
      </w:r>
    </w:p>
    <w:p w:rsidR="00A31C75" w:rsidRPr="00BB38E5" w:rsidRDefault="00BD43FF" w:rsidP="00BB38E5">
      <w:pPr>
        <w:numPr>
          <w:ilvl w:val="0"/>
          <w:numId w:val="21"/>
        </w:numPr>
        <w:pBdr>
          <w:top w:val="nil"/>
          <w:left w:val="nil"/>
          <w:bottom w:val="nil"/>
          <w:right w:val="nil"/>
          <w:between w:val="nil"/>
        </w:pBdr>
        <w:spacing w:line="276" w:lineRule="auto"/>
        <w:jc w:val="both"/>
        <w:rPr>
          <w:rFonts w:eastAsia="Calibri"/>
          <w:sz w:val="24"/>
          <w:szCs w:val="24"/>
        </w:rPr>
      </w:pPr>
      <w:r w:rsidRPr="00BB38E5">
        <w:rPr>
          <w:rFonts w:eastAsia="Calibri"/>
          <w:sz w:val="24"/>
          <w:szCs w:val="24"/>
        </w:rPr>
        <w:t xml:space="preserve">Frekwencja ucznia </w:t>
      </w:r>
      <w:r w:rsidR="00752422" w:rsidRPr="00BB38E5">
        <w:rPr>
          <w:rFonts w:eastAsia="Calibri"/>
          <w:sz w:val="24"/>
          <w:szCs w:val="24"/>
        </w:rPr>
        <w:t xml:space="preserve">( roczna) </w:t>
      </w:r>
      <w:r w:rsidRPr="00BB38E5">
        <w:rPr>
          <w:rFonts w:eastAsia="Calibri"/>
          <w:sz w:val="24"/>
          <w:szCs w:val="24"/>
        </w:rPr>
        <w:t>na zajęciach w szkole zostanie oceniona wg. klucza:</w:t>
      </w:r>
      <w:r w:rsidR="00D8285E" w:rsidRPr="00BB38E5">
        <w:rPr>
          <w:sz w:val="24"/>
          <w:szCs w:val="24"/>
        </w:rPr>
        <w:t xml:space="preserve"> (0-</w:t>
      </w:r>
      <w:r w:rsidR="00F274CC">
        <w:rPr>
          <w:sz w:val="24"/>
          <w:szCs w:val="24"/>
        </w:rPr>
        <w:t>10</w:t>
      </w:r>
      <w:r w:rsidR="00D8285E" w:rsidRPr="00BB38E5">
        <w:rPr>
          <w:sz w:val="24"/>
          <w:szCs w:val="24"/>
        </w:rPr>
        <w:t xml:space="preserve"> pkt)</w:t>
      </w:r>
    </w:p>
    <w:p w:rsidR="00F274CC" w:rsidRPr="00F274CC" w:rsidRDefault="00F274CC" w:rsidP="00BD35E2">
      <w:pPr>
        <w:pStyle w:val="Akapitzlist"/>
        <w:spacing w:after="0"/>
        <w:ind w:leftChars="0" w:left="1080" w:firstLineChars="0"/>
        <w:jc w:val="both"/>
        <w:rPr>
          <w:rFonts w:ascii="Times New Roman" w:eastAsia="Calibri" w:hAnsi="Times New Roman"/>
          <w:position w:val="0"/>
          <w:sz w:val="24"/>
          <w:szCs w:val="24"/>
        </w:rPr>
      </w:pPr>
      <w:r w:rsidRPr="00F274CC">
        <w:rPr>
          <w:rFonts w:ascii="Times New Roman" w:eastAsia="Calibri" w:hAnsi="Times New Roman"/>
          <w:position w:val="0"/>
          <w:sz w:val="24"/>
          <w:szCs w:val="24"/>
        </w:rPr>
        <w:t>100%- 95% - 10 pkt.</w:t>
      </w:r>
    </w:p>
    <w:p w:rsidR="00F274CC" w:rsidRPr="00F274CC" w:rsidRDefault="00F274CC" w:rsidP="00BD35E2">
      <w:pPr>
        <w:pStyle w:val="Akapitzlist"/>
        <w:spacing w:after="0"/>
        <w:ind w:leftChars="0" w:left="1080" w:firstLineChars="0"/>
        <w:jc w:val="both"/>
        <w:rPr>
          <w:rFonts w:ascii="Times New Roman" w:eastAsia="Calibri" w:hAnsi="Times New Roman"/>
          <w:position w:val="0"/>
          <w:sz w:val="24"/>
          <w:szCs w:val="24"/>
        </w:rPr>
      </w:pPr>
      <w:r w:rsidRPr="00F274CC">
        <w:rPr>
          <w:rFonts w:ascii="Times New Roman" w:eastAsia="Calibri" w:hAnsi="Times New Roman"/>
          <w:position w:val="0"/>
          <w:sz w:val="24"/>
          <w:szCs w:val="24"/>
        </w:rPr>
        <w:t>94,99%- 90% - 8 pkt.</w:t>
      </w:r>
    </w:p>
    <w:p w:rsidR="00F274CC" w:rsidRPr="00F274CC" w:rsidRDefault="00F274CC" w:rsidP="00BD35E2">
      <w:pPr>
        <w:pStyle w:val="Akapitzlist"/>
        <w:spacing w:after="0"/>
        <w:ind w:leftChars="0" w:left="1080" w:firstLineChars="0"/>
        <w:jc w:val="both"/>
        <w:rPr>
          <w:rFonts w:ascii="Times New Roman" w:eastAsia="Calibri" w:hAnsi="Times New Roman"/>
          <w:position w:val="0"/>
          <w:sz w:val="24"/>
          <w:szCs w:val="24"/>
        </w:rPr>
      </w:pPr>
      <w:r w:rsidRPr="00F274CC">
        <w:rPr>
          <w:rFonts w:ascii="Times New Roman" w:eastAsia="Calibri" w:hAnsi="Times New Roman"/>
          <w:position w:val="0"/>
          <w:sz w:val="24"/>
          <w:szCs w:val="24"/>
        </w:rPr>
        <w:t>89,99%- 85% 5 pkt.</w:t>
      </w:r>
    </w:p>
    <w:p w:rsidR="00F274CC" w:rsidRPr="00F274CC" w:rsidRDefault="00F274CC" w:rsidP="00BD35E2">
      <w:pPr>
        <w:pStyle w:val="Akapitzlist"/>
        <w:spacing w:after="0"/>
        <w:ind w:leftChars="0" w:left="1080" w:firstLineChars="0"/>
        <w:jc w:val="both"/>
        <w:rPr>
          <w:rFonts w:ascii="Times New Roman" w:eastAsia="Calibri" w:hAnsi="Times New Roman"/>
          <w:position w:val="0"/>
          <w:sz w:val="24"/>
          <w:szCs w:val="24"/>
        </w:rPr>
      </w:pPr>
      <w:r w:rsidRPr="00F274CC">
        <w:rPr>
          <w:rFonts w:ascii="Times New Roman" w:eastAsia="Calibri" w:hAnsi="Times New Roman"/>
          <w:position w:val="0"/>
          <w:sz w:val="24"/>
          <w:szCs w:val="24"/>
        </w:rPr>
        <w:t>84,99%- 80% - 3 pkt.</w:t>
      </w:r>
    </w:p>
    <w:p w:rsidR="00783935" w:rsidRPr="00783935" w:rsidRDefault="00F274CC" w:rsidP="00BD35E2">
      <w:pPr>
        <w:pStyle w:val="Akapitzlist"/>
        <w:ind w:leftChars="0" w:left="1080" w:firstLineChars="0"/>
        <w:jc w:val="both"/>
        <w:rPr>
          <w:rFonts w:ascii="Times New Roman" w:hAnsi="Times New Roman"/>
          <w:sz w:val="24"/>
          <w:szCs w:val="24"/>
        </w:rPr>
      </w:pPr>
      <w:r w:rsidRPr="00F274CC">
        <w:rPr>
          <w:rFonts w:ascii="Times New Roman" w:eastAsia="Calibri" w:hAnsi="Times New Roman"/>
          <w:position w:val="0"/>
          <w:sz w:val="24"/>
          <w:szCs w:val="24"/>
        </w:rPr>
        <w:t>Poniżej 79,99%- 0 pkt.</w:t>
      </w:r>
    </w:p>
    <w:p w:rsidR="001A7A31" w:rsidRPr="00BB38E5" w:rsidRDefault="001A7A31" w:rsidP="00F274CC">
      <w:pPr>
        <w:pStyle w:val="Akapitzlist"/>
        <w:numPr>
          <w:ilvl w:val="0"/>
          <w:numId w:val="21"/>
        </w:numPr>
        <w:spacing w:after="0"/>
        <w:ind w:leftChars="0" w:firstLineChars="0"/>
        <w:jc w:val="both"/>
        <w:rPr>
          <w:rFonts w:ascii="Times New Roman" w:hAnsi="Times New Roman"/>
          <w:sz w:val="24"/>
          <w:szCs w:val="24"/>
        </w:rPr>
      </w:pPr>
      <w:r w:rsidRPr="00BB38E5">
        <w:rPr>
          <w:rFonts w:ascii="Times New Roman" w:hAnsi="Times New Roman"/>
          <w:sz w:val="24"/>
          <w:szCs w:val="24"/>
        </w:rPr>
        <w:t>średnia ocen z wszystkich przedmiotów  (rok szkolny 202</w:t>
      </w:r>
      <w:r w:rsidR="00783935">
        <w:rPr>
          <w:rFonts w:ascii="Times New Roman" w:hAnsi="Times New Roman"/>
          <w:sz w:val="24"/>
          <w:szCs w:val="24"/>
        </w:rPr>
        <w:t>5</w:t>
      </w:r>
      <w:r w:rsidRPr="00BB38E5">
        <w:rPr>
          <w:rFonts w:ascii="Times New Roman" w:hAnsi="Times New Roman"/>
          <w:sz w:val="24"/>
          <w:szCs w:val="24"/>
        </w:rPr>
        <w:t>/202</w:t>
      </w:r>
      <w:r w:rsidR="00783935">
        <w:rPr>
          <w:rFonts w:ascii="Times New Roman" w:hAnsi="Times New Roman"/>
          <w:sz w:val="24"/>
          <w:szCs w:val="24"/>
        </w:rPr>
        <w:t>6</w:t>
      </w:r>
      <w:r w:rsidRPr="00BB38E5">
        <w:rPr>
          <w:rFonts w:ascii="Times New Roman" w:hAnsi="Times New Roman"/>
          <w:sz w:val="24"/>
          <w:szCs w:val="24"/>
        </w:rPr>
        <w:t>) (0-</w:t>
      </w:r>
      <w:r w:rsidR="00D8285E" w:rsidRPr="00BB38E5">
        <w:rPr>
          <w:rFonts w:ascii="Times New Roman" w:hAnsi="Times New Roman"/>
          <w:sz w:val="24"/>
          <w:szCs w:val="24"/>
        </w:rPr>
        <w:t>1</w:t>
      </w:r>
      <w:r w:rsidR="00752422" w:rsidRPr="00BB38E5">
        <w:rPr>
          <w:rFonts w:ascii="Times New Roman" w:hAnsi="Times New Roman"/>
          <w:sz w:val="24"/>
          <w:szCs w:val="24"/>
        </w:rPr>
        <w:t>2</w:t>
      </w:r>
      <w:r w:rsidRPr="00BB38E5">
        <w:rPr>
          <w:rFonts w:ascii="Times New Roman" w:hAnsi="Times New Roman"/>
          <w:sz w:val="24"/>
          <w:szCs w:val="24"/>
        </w:rPr>
        <w:t xml:space="preserve"> pkt)</w:t>
      </w:r>
    </w:p>
    <w:p w:rsidR="00F624D3" w:rsidRPr="00F624D3" w:rsidRDefault="00F624D3" w:rsidP="00BD35E2">
      <w:pPr>
        <w:pStyle w:val="Akapitzlist"/>
        <w:spacing w:after="0"/>
        <w:ind w:leftChars="0" w:left="1080" w:firstLineChars="0"/>
        <w:jc w:val="both"/>
        <w:rPr>
          <w:rFonts w:ascii="Times New Roman" w:hAnsi="Times New Roman"/>
          <w:position w:val="0"/>
          <w:sz w:val="24"/>
          <w:szCs w:val="24"/>
        </w:rPr>
      </w:pPr>
      <w:r w:rsidRPr="00F624D3">
        <w:rPr>
          <w:rFonts w:ascii="Times New Roman" w:hAnsi="Times New Roman"/>
          <w:position w:val="0"/>
          <w:sz w:val="24"/>
          <w:szCs w:val="24"/>
        </w:rPr>
        <w:t>5,50 – 6,00 = 12 pkt</w:t>
      </w:r>
    </w:p>
    <w:p w:rsidR="00F624D3" w:rsidRPr="00F624D3" w:rsidRDefault="00F624D3" w:rsidP="00BD35E2">
      <w:pPr>
        <w:pStyle w:val="Akapitzlist"/>
        <w:spacing w:after="0"/>
        <w:ind w:leftChars="0" w:left="1080" w:firstLineChars="0"/>
        <w:jc w:val="both"/>
        <w:rPr>
          <w:rFonts w:ascii="Times New Roman" w:hAnsi="Times New Roman"/>
          <w:position w:val="0"/>
          <w:sz w:val="24"/>
          <w:szCs w:val="24"/>
        </w:rPr>
      </w:pPr>
      <w:r w:rsidRPr="00F624D3">
        <w:rPr>
          <w:rFonts w:ascii="Times New Roman" w:hAnsi="Times New Roman"/>
          <w:position w:val="0"/>
          <w:sz w:val="24"/>
          <w:szCs w:val="24"/>
        </w:rPr>
        <w:t>5,00 – 5,49 = 10 pkt</w:t>
      </w:r>
    </w:p>
    <w:p w:rsidR="00F624D3" w:rsidRPr="00F624D3" w:rsidRDefault="00F624D3" w:rsidP="00BD35E2">
      <w:pPr>
        <w:pStyle w:val="Akapitzlist"/>
        <w:spacing w:after="0"/>
        <w:ind w:leftChars="0" w:left="1080" w:firstLineChars="0"/>
        <w:jc w:val="both"/>
        <w:rPr>
          <w:rFonts w:ascii="Times New Roman" w:hAnsi="Times New Roman"/>
          <w:position w:val="0"/>
          <w:sz w:val="24"/>
          <w:szCs w:val="24"/>
        </w:rPr>
      </w:pPr>
      <w:r w:rsidRPr="00F624D3">
        <w:rPr>
          <w:rFonts w:ascii="Times New Roman" w:hAnsi="Times New Roman"/>
          <w:position w:val="0"/>
          <w:sz w:val="24"/>
          <w:szCs w:val="24"/>
        </w:rPr>
        <w:t>4,76 – 4,99 = 8 pkt</w:t>
      </w:r>
    </w:p>
    <w:p w:rsidR="00F624D3" w:rsidRPr="00F624D3" w:rsidRDefault="00F624D3" w:rsidP="00BD35E2">
      <w:pPr>
        <w:pStyle w:val="Akapitzlist"/>
        <w:spacing w:after="0"/>
        <w:ind w:leftChars="0" w:left="1080" w:firstLineChars="0"/>
        <w:jc w:val="both"/>
        <w:rPr>
          <w:rFonts w:ascii="Times New Roman" w:hAnsi="Times New Roman"/>
          <w:position w:val="0"/>
          <w:sz w:val="24"/>
          <w:szCs w:val="24"/>
        </w:rPr>
      </w:pPr>
      <w:r w:rsidRPr="00F624D3">
        <w:rPr>
          <w:rFonts w:ascii="Times New Roman" w:hAnsi="Times New Roman"/>
          <w:position w:val="0"/>
          <w:sz w:val="24"/>
          <w:szCs w:val="24"/>
        </w:rPr>
        <w:t>4,50 – 4,75 = 6 pkt</w:t>
      </w:r>
    </w:p>
    <w:p w:rsidR="00F624D3" w:rsidRPr="00F624D3" w:rsidRDefault="00F624D3" w:rsidP="00BD35E2">
      <w:pPr>
        <w:pStyle w:val="Akapitzlist"/>
        <w:spacing w:after="0"/>
        <w:ind w:leftChars="0" w:left="1080" w:firstLineChars="0"/>
        <w:jc w:val="both"/>
        <w:rPr>
          <w:rFonts w:ascii="Times New Roman" w:hAnsi="Times New Roman"/>
          <w:position w:val="0"/>
          <w:sz w:val="24"/>
          <w:szCs w:val="24"/>
        </w:rPr>
      </w:pPr>
      <w:r w:rsidRPr="00F624D3">
        <w:rPr>
          <w:rFonts w:ascii="Times New Roman" w:hAnsi="Times New Roman"/>
          <w:position w:val="0"/>
          <w:sz w:val="24"/>
          <w:szCs w:val="24"/>
        </w:rPr>
        <w:t>4,00 – 4,49 = 4 pkt</w:t>
      </w:r>
    </w:p>
    <w:p w:rsidR="00F624D3" w:rsidRPr="00F624D3" w:rsidRDefault="00F624D3" w:rsidP="00BD35E2">
      <w:pPr>
        <w:pStyle w:val="Akapitzlist"/>
        <w:spacing w:after="0"/>
        <w:ind w:leftChars="0" w:left="1080" w:firstLineChars="0"/>
        <w:jc w:val="both"/>
        <w:rPr>
          <w:rFonts w:ascii="Times New Roman" w:hAnsi="Times New Roman"/>
          <w:position w:val="0"/>
          <w:sz w:val="24"/>
          <w:szCs w:val="24"/>
        </w:rPr>
      </w:pPr>
      <w:r w:rsidRPr="00F624D3">
        <w:rPr>
          <w:rFonts w:ascii="Times New Roman" w:hAnsi="Times New Roman"/>
          <w:position w:val="0"/>
          <w:sz w:val="24"/>
          <w:szCs w:val="24"/>
        </w:rPr>
        <w:t>3,50 – 3,99 = 2 pkt</w:t>
      </w:r>
    </w:p>
    <w:p w:rsidR="00F27E12" w:rsidRPr="00F27E12" w:rsidRDefault="00F624D3" w:rsidP="00BD35E2">
      <w:pPr>
        <w:pStyle w:val="Akapitzlist"/>
        <w:ind w:leftChars="0" w:left="1080" w:firstLineChars="0"/>
        <w:jc w:val="both"/>
        <w:rPr>
          <w:rFonts w:ascii="Times New Roman" w:hAnsi="Times New Roman"/>
          <w:sz w:val="24"/>
          <w:szCs w:val="24"/>
        </w:rPr>
      </w:pPr>
      <w:r w:rsidRPr="00F624D3">
        <w:rPr>
          <w:rFonts w:ascii="Times New Roman" w:hAnsi="Times New Roman"/>
          <w:position w:val="0"/>
          <w:sz w:val="24"/>
          <w:szCs w:val="24"/>
        </w:rPr>
        <w:t>poniżej 3,49 = 0 pkt</w:t>
      </w:r>
    </w:p>
    <w:p w:rsidR="001A7A31" w:rsidRPr="00BB38E5" w:rsidRDefault="001A7A31" w:rsidP="00F624D3">
      <w:pPr>
        <w:pStyle w:val="Akapitzlist"/>
        <w:numPr>
          <w:ilvl w:val="0"/>
          <w:numId w:val="21"/>
        </w:numPr>
        <w:spacing w:after="0"/>
        <w:ind w:leftChars="0" w:firstLineChars="0"/>
        <w:jc w:val="both"/>
        <w:rPr>
          <w:rFonts w:ascii="Times New Roman" w:hAnsi="Times New Roman"/>
          <w:sz w:val="24"/>
          <w:szCs w:val="24"/>
        </w:rPr>
      </w:pPr>
      <w:r w:rsidRPr="00BB38E5">
        <w:rPr>
          <w:rFonts w:ascii="Times New Roman" w:hAnsi="Times New Roman"/>
          <w:sz w:val="24"/>
          <w:szCs w:val="24"/>
        </w:rPr>
        <w:t>ocen</w:t>
      </w:r>
      <w:r w:rsidR="00253013" w:rsidRPr="00BB38E5">
        <w:rPr>
          <w:rFonts w:ascii="Times New Roman" w:hAnsi="Times New Roman"/>
          <w:sz w:val="24"/>
          <w:szCs w:val="24"/>
        </w:rPr>
        <w:t>a</w:t>
      </w:r>
      <w:r w:rsidRPr="00BB38E5">
        <w:rPr>
          <w:rFonts w:ascii="Times New Roman" w:hAnsi="Times New Roman"/>
          <w:sz w:val="24"/>
          <w:szCs w:val="24"/>
        </w:rPr>
        <w:t xml:space="preserve"> za poprzedni rok szkolony z języka angielskiego (0-</w:t>
      </w:r>
      <w:r w:rsidR="00D3285A" w:rsidRPr="00BB38E5">
        <w:rPr>
          <w:rFonts w:ascii="Times New Roman" w:hAnsi="Times New Roman"/>
          <w:sz w:val="24"/>
          <w:szCs w:val="24"/>
        </w:rPr>
        <w:t>6</w:t>
      </w:r>
      <w:r w:rsidRPr="00BB38E5">
        <w:rPr>
          <w:rFonts w:ascii="Times New Roman" w:hAnsi="Times New Roman"/>
          <w:sz w:val="24"/>
          <w:szCs w:val="24"/>
        </w:rPr>
        <w:t xml:space="preserve"> pkt)</w:t>
      </w:r>
    </w:p>
    <w:p w:rsidR="001A7852" w:rsidRPr="00BB38E5" w:rsidRDefault="001A7852" w:rsidP="00BB38E5">
      <w:pPr>
        <w:spacing w:line="276" w:lineRule="auto"/>
        <w:ind w:left="1080"/>
        <w:rPr>
          <w:sz w:val="24"/>
          <w:szCs w:val="24"/>
        </w:rPr>
      </w:pPr>
      <w:r w:rsidRPr="00BB38E5">
        <w:rPr>
          <w:sz w:val="24"/>
          <w:szCs w:val="24"/>
        </w:rPr>
        <w:t xml:space="preserve">6,00 = </w:t>
      </w:r>
      <w:r w:rsidR="00D3285A" w:rsidRPr="00BB38E5">
        <w:rPr>
          <w:sz w:val="24"/>
          <w:szCs w:val="24"/>
        </w:rPr>
        <w:t>6</w:t>
      </w:r>
      <w:r w:rsidRPr="00BB38E5">
        <w:rPr>
          <w:sz w:val="24"/>
          <w:szCs w:val="24"/>
        </w:rPr>
        <w:t xml:space="preserve"> pkt</w:t>
      </w:r>
    </w:p>
    <w:p w:rsidR="001A7852" w:rsidRPr="00BB38E5" w:rsidRDefault="001A7852" w:rsidP="00BB38E5">
      <w:pPr>
        <w:spacing w:line="276" w:lineRule="auto"/>
        <w:ind w:left="1080"/>
        <w:rPr>
          <w:sz w:val="24"/>
          <w:szCs w:val="24"/>
        </w:rPr>
      </w:pPr>
      <w:r w:rsidRPr="00BB38E5">
        <w:rPr>
          <w:sz w:val="24"/>
          <w:szCs w:val="24"/>
        </w:rPr>
        <w:t xml:space="preserve">5,00 = </w:t>
      </w:r>
      <w:r w:rsidR="00D3285A" w:rsidRPr="00BB38E5">
        <w:rPr>
          <w:sz w:val="24"/>
          <w:szCs w:val="24"/>
        </w:rPr>
        <w:t>5</w:t>
      </w:r>
      <w:r w:rsidRPr="00BB38E5">
        <w:rPr>
          <w:sz w:val="24"/>
          <w:szCs w:val="24"/>
        </w:rPr>
        <w:t xml:space="preserve"> pkt</w:t>
      </w:r>
    </w:p>
    <w:p w:rsidR="001A7852" w:rsidRPr="00BB38E5" w:rsidRDefault="001A7852" w:rsidP="00BB38E5">
      <w:pPr>
        <w:spacing w:line="276" w:lineRule="auto"/>
        <w:ind w:left="1080"/>
        <w:rPr>
          <w:sz w:val="24"/>
          <w:szCs w:val="24"/>
        </w:rPr>
      </w:pPr>
      <w:r w:rsidRPr="00BB38E5">
        <w:rPr>
          <w:sz w:val="24"/>
          <w:szCs w:val="24"/>
        </w:rPr>
        <w:t xml:space="preserve">4,00 = </w:t>
      </w:r>
      <w:r w:rsidR="00D3285A" w:rsidRPr="00BB38E5">
        <w:rPr>
          <w:sz w:val="24"/>
          <w:szCs w:val="24"/>
        </w:rPr>
        <w:t>4</w:t>
      </w:r>
      <w:r w:rsidRPr="00BB38E5">
        <w:rPr>
          <w:sz w:val="24"/>
          <w:szCs w:val="24"/>
        </w:rPr>
        <w:t xml:space="preserve"> pkt</w:t>
      </w:r>
    </w:p>
    <w:p w:rsidR="001A7852" w:rsidRPr="00BB38E5" w:rsidRDefault="001A7852" w:rsidP="00BB38E5">
      <w:pPr>
        <w:spacing w:line="276" w:lineRule="auto"/>
        <w:ind w:left="1080"/>
        <w:rPr>
          <w:sz w:val="24"/>
          <w:szCs w:val="24"/>
        </w:rPr>
      </w:pPr>
      <w:r w:rsidRPr="00BB38E5">
        <w:rPr>
          <w:sz w:val="24"/>
          <w:szCs w:val="24"/>
        </w:rPr>
        <w:t xml:space="preserve">3,00 = </w:t>
      </w:r>
      <w:r w:rsidR="00D3285A" w:rsidRPr="00BB38E5">
        <w:rPr>
          <w:sz w:val="24"/>
          <w:szCs w:val="24"/>
        </w:rPr>
        <w:t>2</w:t>
      </w:r>
      <w:r w:rsidRPr="00BB38E5">
        <w:rPr>
          <w:sz w:val="24"/>
          <w:szCs w:val="24"/>
        </w:rPr>
        <w:t xml:space="preserve"> pkt</w:t>
      </w:r>
    </w:p>
    <w:p w:rsidR="001A7852" w:rsidRPr="00BB38E5" w:rsidRDefault="001A7852" w:rsidP="00BB38E5">
      <w:pPr>
        <w:spacing w:line="276" w:lineRule="auto"/>
        <w:ind w:left="1080"/>
        <w:rPr>
          <w:sz w:val="24"/>
          <w:szCs w:val="24"/>
        </w:rPr>
      </w:pPr>
      <w:r w:rsidRPr="00BB38E5">
        <w:rPr>
          <w:sz w:val="24"/>
          <w:szCs w:val="24"/>
        </w:rPr>
        <w:t xml:space="preserve">2,00 = </w:t>
      </w:r>
      <w:r w:rsidR="00D3285A" w:rsidRPr="00BB38E5">
        <w:rPr>
          <w:sz w:val="24"/>
          <w:szCs w:val="24"/>
        </w:rPr>
        <w:t>0</w:t>
      </w:r>
      <w:r w:rsidRPr="00BB38E5">
        <w:rPr>
          <w:sz w:val="24"/>
          <w:szCs w:val="24"/>
        </w:rPr>
        <w:t xml:space="preserve"> pkt</w:t>
      </w:r>
    </w:p>
    <w:p w:rsidR="001A7852" w:rsidRPr="00BB38E5" w:rsidRDefault="001A7852" w:rsidP="00BD35E2">
      <w:pPr>
        <w:spacing w:after="240" w:line="276" w:lineRule="auto"/>
        <w:ind w:left="1080"/>
        <w:rPr>
          <w:sz w:val="24"/>
          <w:szCs w:val="24"/>
        </w:rPr>
      </w:pPr>
      <w:r w:rsidRPr="00BB38E5">
        <w:rPr>
          <w:sz w:val="24"/>
          <w:szCs w:val="24"/>
        </w:rPr>
        <w:t>1,00 = 0 pkt</w:t>
      </w:r>
    </w:p>
    <w:p w:rsidR="001A7A31" w:rsidRPr="00BB38E5" w:rsidRDefault="00BE21FA" w:rsidP="00BB38E5">
      <w:pPr>
        <w:pStyle w:val="Akapitzlist"/>
        <w:numPr>
          <w:ilvl w:val="0"/>
          <w:numId w:val="21"/>
        </w:numPr>
        <w:spacing w:after="0"/>
        <w:ind w:leftChars="0" w:firstLineChars="0"/>
        <w:rPr>
          <w:rFonts w:ascii="Times New Roman" w:hAnsi="Times New Roman"/>
          <w:sz w:val="24"/>
          <w:szCs w:val="24"/>
        </w:rPr>
      </w:pPr>
      <w:r w:rsidRPr="00BB38E5">
        <w:rPr>
          <w:rFonts w:ascii="Times New Roman" w:hAnsi="Times New Roman"/>
          <w:sz w:val="24"/>
          <w:szCs w:val="24"/>
        </w:rPr>
        <w:t>ocena z zachowania (0-</w:t>
      </w:r>
      <w:r w:rsidR="005B4886" w:rsidRPr="00BB38E5">
        <w:rPr>
          <w:rFonts w:ascii="Times New Roman" w:hAnsi="Times New Roman"/>
          <w:sz w:val="24"/>
          <w:szCs w:val="24"/>
        </w:rPr>
        <w:t>2</w:t>
      </w:r>
      <w:r w:rsidR="001A7A31" w:rsidRPr="00BB38E5">
        <w:rPr>
          <w:rFonts w:ascii="Times New Roman" w:hAnsi="Times New Roman"/>
          <w:sz w:val="24"/>
          <w:szCs w:val="24"/>
        </w:rPr>
        <w:t xml:space="preserve"> pkt) </w:t>
      </w:r>
    </w:p>
    <w:p w:rsidR="001A7A31" w:rsidRPr="00BB38E5" w:rsidRDefault="00BE21FA" w:rsidP="00BB38E5">
      <w:pPr>
        <w:spacing w:line="276" w:lineRule="auto"/>
        <w:ind w:left="1080"/>
        <w:rPr>
          <w:sz w:val="24"/>
          <w:szCs w:val="24"/>
        </w:rPr>
      </w:pPr>
      <w:r w:rsidRPr="00BB38E5">
        <w:rPr>
          <w:sz w:val="24"/>
          <w:szCs w:val="24"/>
        </w:rPr>
        <w:t xml:space="preserve">wzorowe = </w:t>
      </w:r>
      <w:r w:rsidR="005B4886" w:rsidRPr="00BB38E5">
        <w:rPr>
          <w:sz w:val="24"/>
          <w:szCs w:val="24"/>
        </w:rPr>
        <w:t>2</w:t>
      </w:r>
      <w:r w:rsidR="001A7A31" w:rsidRPr="00BB38E5">
        <w:rPr>
          <w:sz w:val="24"/>
          <w:szCs w:val="24"/>
        </w:rPr>
        <w:t xml:space="preserve"> pkt</w:t>
      </w:r>
    </w:p>
    <w:p w:rsidR="001A7A31" w:rsidRPr="00BB38E5" w:rsidRDefault="00BE21FA" w:rsidP="00BB38E5">
      <w:pPr>
        <w:spacing w:line="276" w:lineRule="auto"/>
        <w:ind w:left="1080"/>
        <w:rPr>
          <w:sz w:val="24"/>
          <w:szCs w:val="24"/>
        </w:rPr>
      </w:pPr>
      <w:r w:rsidRPr="00BB38E5">
        <w:rPr>
          <w:sz w:val="24"/>
          <w:szCs w:val="24"/>
        </w:rPr>
        <w:t xml:space="preserve">bardzo dobre = </w:t>
      </w:r>
      <w:r w:rsidR="005B4886" w:rsidRPr="00BB38E5">
        <w:rPr>
          <w:sz w:val="24"/>
          <w:szCs w:val="24"/>
        </w:rPr>
        <w:t>1</w:t>
      </w:r>
      <w:r w:rsidR="001A7A31" w:rsidRPr="00BB38E5">
        <w:rPr>
          <w:sz w:val="24"/>
          <w:szCs w:val="24"/>
        </w:rPr>
        <w:t xml:space="preserve"> pkt</w:t>
      </w:r>
    </w:p>
    <w:p w:rsidR="001A7A31" w:rsidRPr="00BB38E5" w:rsidRDefault="001A7A31" w:rsidP="00BB38E5">
      <w:pPr>
        <w:spacing w:after="240" w:line="276" w:lineRule="auto"/>
        <w:ind w:left="1080"/>
        <w:rPr>
          <w:sz w:val="24"/>
          <w:szCs w:val="24"/>
        </w:rPr>
      </w:pPr>
      <w:r w:rsidRPr="00BB38E5">
        <w:rPr>
          <w:sz w:val="24"/>
          <w:szCs w:val="24"/>
        </w:rPr>
        <w:t>dobre i poniżej = 0 pk</w:t>
      </w:r>
      <w:r w:rsidR="00BD35E2">
        <w:rPr>
          <w:sz w:val="24"/>
          <w:szCs w:val="24"/>
        </w:rPr>
        <w:t>t</w:t>
      </w:r>
    </w:p>
    <w:p w:rsidR="005B4886" w:rsidRPr="00BB38E5" w:rsidRDefault="00007F73" w:rsidP="00BB38E5">
      <w:pPr>
        <w:pStyle w:val="Akapitzlist"/>
        <w:numPr>
          <w:ilvl w:val="0"/>
          <w:numId w:val="21"/>
        </w:numPr>
        <w:pBdr>
          <w:top w:val="nil"/>
          <w:left w:val="nil"/>
          <w:bottom w:val="nil"/>
          <w:right w:val="nil"/>
          <w:between w:val="nil"/>
        </w:pBdr>
        <w:ind w:leftChars="0" w:firstLineChars="0"/>
        <w:jc w:val="both"/>
        <w:rPr>
          <w:rFonts w:ascii="Times New Roman" w:eastAsia="Calibri" w:hAnsi="Times New Roman"/>
          <w:sz w:val="24"/>
          <w:szCs w:val="24"/>
        </w:rPr>
      </w:pPr>
      <w:r w:rsidRPr="00BB38E5">
        <w:rPr>
          <w:rFonts w:ascii="Times New Roman" w:eastAsia="Calibri" w:hAnsi="Times New Roman"/>
          <w:sz w:val="24"/>
          <w:szCs w:val="24"/>
        </w:rPr>
        <w:t xml:space="preserve">Uczeń będzie mógł zdobyć </w:t>
      </w:r>
      <w:r w:rsidR="00BE21FA" w:rsidRPr="00BB38E5">
        <w:rPr>
          <w:rFonts w:ascii="Times New Roman" w:eastAsia="Calibri" w:hAnsi="Times New Roman"/>
          <w:sz w:val="24"/>
          <w:szCs w:val="24"/>
        </w:rPr>
        <w:t xml:space="preserve">dodatkowe 0 - </w:t>
      </w:r>
      <w:r w:rsidR="00F27E12">
        <w:rPr>
          <w:rFonts w:ascii="Times New Roman" w:eastAsia="Calibri" w:hAnsi="Times New Roman"/>
          <w:sz w:val="24"/>
          <w:szCs w:val="24"/>
        </w:rPr>
        <w:t>41</w:t>
      </w:r>
      <w:r w:rsidRPr="00BB38E5">
        <w:rPr>
          <w:rFonts w:ascii="Times New Roman" w:eastAsia="Calibri" w:hAnsi="Times New Roman"/>
          <w:sz w:val="24"/>
          <w:szCs w:val="24"/>
        </w:rPr>
        <w:t xml:space="preserve"> pkt. </w:t>
      </w:r>
    </w:p>
    <w:p w:rsidR="005B4886" w:rsidRDefault="00007F73" w:rsidP="00BB38E5">
      <w:pPr>
        <w:pBdr>
          <w:top w:val="nil"/>
          <w:left w:val="nil"/>
          <w:bottom w:val="nil"/>
          <w:right w:val="nil"/>
          <w:between w:val="nil"/>
        </w:pBdr>
        <w:spacing w:line="276" w:lineRule="auto"/>
        <w:ind w:left="720"/>
        <w:jc w:val="both"/>
        <w:rPr>
          <w:rFonts w:eastAsia="Calibri"/>
          <w:sz w:val="24"/>
          <w:szCs w:val="24"/>
        </w:rPr>
      </w:pPr>
      <w:r w:rsidRPr="00BB38E5">
        <w:rPr>
          <w:rFonts w:eastAsia="Calibri"/>
          <w:sz w:val="24"/>
          <w:szCs w:val="24"/>
        </w:rPr>
        <w:t xml:space="preserve">Na podstawie </w:t>
      </w:r>
      <w:r w:rsidR="005B4886" w:rsidRPr="00BB38E5">
        <w:rPr>
          <w:rFonts w:eastAsia="Calibri"/>
          <w:sz w:val="24"/>
          <w:szCs w:val="24"/>
        </w:rPr>
        <w:t>dokumentacji szkolnej zweryfikowanej przez wychowawcę</w:t>
      </w:r>
      <w:r w:rsidR="00C35D43" w:rsidRPr="00BB38E5">
        <w:rPr>
          <w:sz w:val="24"/>
          <w:szCs w:val="24"/>
        </w:rPr>
        <w:t xml:space="preserve"> na temat zaangażowania ucz</w:t>
      </w:r>
      <w:r w:rsidR="00BE21FA" w:rsidRPr="00BB38E5">
        <w:rPr>
          <w:sz w:val="24"/>
          <w:szCs w:val="24"/>
        </w:rPr>
        <w:t>nia w działalność szkoły/klasy</w:t>
      </w:r>
      <w:r w:rsidR="00F27E12">
        <w:rPr>
          <w:sz w:val="24"/>
          <w:szCs w:val="24"/>
        </w:rPr>
        <w:t>.</w:t>
      </w:r>
      <w:r w:rsidR="00BE21FA" w:rsidRPr="00BB38E5">
        <w:rPr>
          <w:sz w:val="24"/>
          <w:szCs w:val="24"/>
        </w:rPr>
        <w:t xml:space="preserve"> </w:t>
      </w:r>
      <w:r w:rsidR="00F237FF" w:rsidRPr="00BB38E5">
        <w:rPr>
          <w:rFonts w:eastAsia="Calibri"/>
          <w:sz w:val="24"/>
          <w:szCs w:val="24"/>
        </w:rPr>
        <w:t>Pod uwagę będą brane działania które są realizowane poza godzinami lekcyjnymi</w:t>
      </w:r>
      <w:r w:rsidR="005B4886" w:rsidRPr="00BB38E5">
        <w:rPr>
          <w:rFonts w:eastAsia="Calibri"/>
          <w:sz w:val="24"/>
          <w:szCs w:val="24"/>
        </w:rPr>
        <w:t xml:space="preserve"> i w trakcie trwania zajęć na terenie szkoły</w:t>
      </w:r>
    </w:p>
    <w:p w:rsidR="00BB38E5" w:rsidRPr="00BB38E5" w:rsidRDefault="00BB38E5" w:rsidP="00BB38E5">
      <w:pPr>
        <w:pBdr>
          <w:top w:val="nil"/>
          <w:left w:val="nil"/>
          <w:bottom w:val="nil"/>
          <w:right w:val="nil"/>
          <w:between w:val="nil"/>
        </w:pBdr>
        <w:spacing w:line="276" w:lineRule="auto"/>
        <w:ind w:left="720"/>
        <w:jc w:val="both"/>
        <w:rPr>
          <w:rFonts w:eastAsia="Calibri"/>
          <w:sz w:val="24"/>
          <w:szCs w:val="24"/>
        </w:rPr>
      </w:pPr>
    </w:p>
    <w:tbl>
      <w:tblPr>
        <w:tblStyle w:val="Tabela-Siatka"/>
        <w:tblW w:w="0" w:type="auto"/>
        <w:tblInd w:w="720" w:type="dxa"/>
        <w:tblLook w:val="04A0" w:firstRow="1" w:lastRow="0" w:firstColumn="1" w:lastColumn="0" w:noHBand="0" w:noVBand="1"/>
      </w:tblPr>
      <w:tblGrid>
        <w:gridCol w:w="4528"/>
        <w:gridCol w:w="4523"/>
      </w:tblGrid>
      <w:tr w:rsidR="008E3936" w:rsidRPr="00BB38E5" w:rsidTr="00427F99">
        <w:tc>
          <w:tcPr>
            <w:tcW w:w="4737" w:type="dxa"/>
          </w:tcPr>
          <w:p w:rsidR="008E3936" w:rsidRPr="00BB38E5" w:rsidRDefault="00BB38E5" w:rsidP="00BB38E5">
            <w:pPr>
              <w:spacing w:line="276" w:lineRule="auto"/>
              <w:rPr>
                <w:rFonts w:eastAsia="Calibri"/>
                <w:b/>
                <w:sz w:val="24"/>
                <w:szCs w:val="24"/>
              </w:rPr>
            </w:pPr>
            <w:r>
              <w:rPr>
                <w:rFonts w:eastAsia="Calibri"/>
                <w:b/>
                <w:sz w:val="24"/>
                <w:szCs w:val="24"/>
              </w:rPr>
              <w:t>D</w:t>
            </w:r>
            <w:r w:rsidR="00427F99" w:rsidRPr="00BB38E5">
              <w:rPr>
                <w:rFonts w:eastAsia="Calibri"/>
                <w:b/>
                <w:sz w:val="24"/>
                <w:szCs w:val="24"/>
              </w:rPr>
              <w:t>ziałania realizowane poza godzinami lekcyjnymi</w:t>
            </w:r>
          </w:p>
        </w:tc>
        <w:tc>
          <w:tcPr>
            <w:tcW w:w="4732" w:type="dxa"/>
          </w:tcPr>
          <w:p w:rsidR="008E3936" w:rsidRPr="00BB38E5" w:rsidRDefault="00BB38E5" w:rsidP="00BB38E5">
            <w:pPr>
              <w:pBdr>
                <w:top w:val="nil"/>
                <w:left w:val="nil"/>
                <w:bottom w:val="nil"/>
                <w:right w:val="nil"/>
                <w:between w:val="nil"/>
              </w:pBdr>
              <w:spacing w:line="276" w:lineRule="auto"/>
              <w:rPr>
                <w:rFonts w:eastAsia="Calibri"/>
                <w:b/>
                <w:sz w:val="24"/>
                <w:szCs w:val="24"/>
              </w:rPr>
            </w:pPr>
            <w:r>
              <w:rPr>
                <w:rFonts w:eastAsia="Calibri"/>
                <w:b/>
                <w:sz w:val="24"/>
                <w:szCs w:val="24"/>
              </w:rPr>
              <w:t>D</w:t>
            </w:r>
            <w:r w:rsidR="00427F99" w:rsidRPr="00BB38E5">
              <w:rPr>
                <w:rFonts w:eastAsia="Calibri"/>
                <w:b/>
                <w:sz w:val="24"/>
                <w:szCs w:val="24"/>
              </w:rPr>
              <w:t>ziałania realizowane  w trakcie trwania zajęć na terenie szkoły</w:t>
            </w:r>
          </w:p>
        </w:tc>
      </w:tr>
      <w:tr w:rsidR="00427F99" w:rsidRPr="00BB38E5" w:rsidTr="00427F99">
        <w:tc>
          <w:tcPr>
            <w:tcW w:w="4737" w:type="dxa"/>
          </w:tcPr>
          <w:p w:rsidR="00427F99" w:rsidRPr="00BB38E5" w:rsidRDefault="00F27E12" w:rsidP="00BB38E5">
            <w:pPr>
              <w:spacing w:line="276" w:lineRule="auto"/>
              <w:jc w:val="both"/>
              <w:rPr>
                <w:rFonts w:eastAsia="Calibri"/>
                <w:sz w:val="24"/>
                <w:szCs w:val="24"/>
              </w:rPr>
            </w:pPr>
            <w:r>
              <w:rPr>
                <w:rFonts w:eastAsia="Calibri"/>
                <w:sz w:val="24"/>
                <w:szCs w:val="24"/>
              </w:rPr>
              <w:t>2</w:t>
            </w:r>
            <w:r w:rsidR="00427F99" w:rsidRPr="00BB38E5">
              <w:rPr>
                <w:rFonts w:eastAsia="Calibri"/>
                <w:sz w:val="24"/>
                <w:szCs w:val="24"/>
              </w:rPr>
              <w:t xml:space="preserve"> punkt za jedno działanie, </w:t>
            </w:r>
          </w:p>
        </w:tc>
        <w:tc>
          <w:tcPr>
            <w:tcW w:w="4732" w:type="dxa"/>
          </w:tcPr>
          <w:p w:rsidR="00427F99" w:rsidRPr="00BB38E5" w:rsidRDefault="00427F99" w:rsidP="00BB38E5">
            <w:pPr>
              <w:spacing w:line="276" w:lineRule="auto"/>
              <w:jc w:val="both"/>
              <w:rPr>
                <w:rFonts w:eastAsia="Calibri"/>
                <w:sz w:val="24"/>
                <w:szCs w:val="24"/>
              </w:rPr>
            </w:pPr>
            <w:r w:rsidRPr="00BB38E5">
              <w:rPr>
                <w:rFonts w:eastAsia="Calibri"/>
                <w:sz w:val="24"/>
                <w:szCs w:val="24"/>
              </w:rPr>
              <w:t xml:space="preserve">0,25 punktu za jedno działanie </w:t>
            </w:r>
          </w:p>
        </w:tc>
      </w:tr>
      <w:tr w:rsidR="00427F99" w:rsidRPr="00BB38E5" w:rsidTr="00427F99">
        <w:tc>
          <w:tcPr>
            <w:tcW w:w="4737" w:type="dxa"/>
          </w:tcPr>
          <w:p w:rsidR="00427F99" w:rsidRPr="00BB38E5" w:rsidRDefault="00427F99" w:rsidP="00BB38E5">
            <w:pPr>
              <w:spacing w:line="276" w:lineRule="auto"/>
              <w:jc w:val="both"/>
              <w:rPr>
                <w:rFonts w:eastAsia="Calibri"/>
                <w:sz w:val="24"/>
                <w:szCs w:val="24"/>
              </w:rPr>
            </w:pPr>
            <w:r w:rsidRPr="00BB38E5">
              <w:rPr>
                <w:rFonts w:eastAsia="Calibri"/>
                <w:sz w:val="24"/>
                <w:szCs w:val="24"/>
              </w:rPr>
              <w:t xml:space="preserve">Nie więcej niż </w:t>
            </w:r>
            <w:r w:rsidR="00F27E12">
              <w:rPr>
                <w:rFonts w:eastAsia="Calibri"/>
                <w:sz w:val="24"/>
                <w:szCs w:val="24"/>
              </w:rPr>
              <w:t>36</w:t>
            </w:r>
            <w:r w:rsidRPr="00BB38E5">
              <w:rPr>
                <w:rFonts w:eastAsia="Calibri"/>
                <w:sz w:val="24"/>
                <w:szCs w:val="24"/>
              </w:rPr>
              <w:t xml:space="preserve"> punktów </w:t>
            </w:r>
          </w:p>
        </w:tc>
        <w:tc>
          <w:tcPr>
            <w:tcW w:w="4732" w:type="dxa"/>
          </w:tcPr>
          <w:p w:rsidR="00427F99" w:rsidRPr="00BB38E5" w:rsidRDefault="00427F99" w:rsidP="00BB38E5">
            <w:pPr>
              <w:spacing w:line="276" w:lineRule="auto"/>
              <w:jc w:val="both"/>
              <w:rPr>
                <w:rFonts w:eastAsia="Calibri"/>
                <w:sz w:val="24"/>
                <w:szCs w:val="24"/>
              </w:rPr>
            </w:pPr>
            <w:r w:rsidRPr="00BB38E5">
              <w:rPr>
                <w:rFonts w:eastAsia="Calibri"/>
                <w:sz w:val="24"/>
                <w:szCs w:val="24"/>
              </w:rPr>
              <w:t xml:space="preserve">Nie więcej niż 5 punktów </w:t>
            </w:r>
          </w:p>
        </w:tc>
      </w:tr>
    </w:tbl>
    <w:p w:rsidR="00BB38E5" w:rsidRDefault="00BB38E5" w:rsidP="00BB38E5">
      <w:pPr>
        <w:pStyle w:val="Akapitzlist"/>
        <w:pBdr>
          <w:top w:val="nil"/>
          <w:left w:val="nil"/>
          <w:bottom w:val="nil"/>
          <w:right w:val="nil"/>
          <w:between w:val="nil"/>
        </w:pBdr>
        <w:spacing w:after="0"/>
        <w:ind w:leftChars="0" w:left="1080" w:firstLineChars="0"/>
        <w:jc w:val="both"/>
        <w:rPr>
          <w:rFonts w:ascii="Times New Roman" w:eastAsia="Calibri" w:hAnsi="Times New Roman"/>
          <w:sz w:val="24"/>
          <w:szCs w:val="24"/>
        </w:rPr>
      </w:pPr>
    </w:p>
    <w:p w:rsidR="005B4886" w:rsidRPr="00BB38E5" w:rsidRDefault="005B4886" w:rsidP="00BB38E5">
      <w:pPr>
        <w:pStyle w:val="Akapitzlist"/>
        <w:pBdr>
          <w:top w:val="nil"/>
          <w:left w:val="nil"/>
          <w:bottom w:val="nil"/>
          <w:right w:val="nil"/>
          <w:between w:val="nil"/>
        </w:pBdr>
        <w:ind w:leftChars="0" w:left="1080" w:firstLineChars="0"/>
        <w:jc w:val="both"/>
        <w:rPr>
          <w:rFonts w:ascii="Times New Roman" w:eastAsia="Calibri" w:hAnsi="Times New Roman"/>
          <w:sz w:val="24"/>
          <w:szCs w:val="24"/>
        </w:rPr>
      </w:pPr>
      <w:r w:rsidRPr="00BB38E5">
        <w:rPr>
          <w:rFonts w:ascii="Times New Roman" w:eastAsia="Calibri" w:hAnsi="Times New Roman"/>
          <w:sz w:val="24"/>
          <w:szCs w:val="24"/>
        </w:rPr>
        <w:t xml:space="preserve">Działania uzupełnia wychowawca w uzgodnieniu z uczniem. </w:t>
      </w:r>
    </w:p>
    <w:p w:rsidR="00146057" w:rsidRPr="00BB38E5" w:rsidRDefault="00146057" w:rsidP="00BB38E5">
      <w:pPr>
        <w:pStyle w:val="Akapitzlist"/>
        <w:numPr>
          <w:ilvl w:val="0"/>
          <w:numId w:val="21"/>
        </w:numPr>
        <w:pBdr>
          <w:top w:val="nil"/>
          <w:left w:val="nil"/>
          <w:bottom w:val="nil"/>
          <w:right w:val="nil"/>
          <w:between w:val="nil"/>
        </w:pBdr>
        <w:ind w:leftChars="0" w:firstLineChars="0"/>
        <w:jc w:val="both"/>
        <w:rPr>
          <w:rFonts w:ascii="Times New Roman" w:eastAsia="Calibri" w:hAnsi="Times New Roman"/>
          <w:sz w:val="24"/>
          <w:szCs w:val="24"/>
        </w:rPr>
      </w:pPr>
      <w:r w:rsidRPr="00BB38E5">
        <w:rPr>
          <w:rFonts w:ascii="Times New Roman" w:eastAsia="Calibri" w:hAnsi="Times New Roman"/>
          <w:sz w:val="24"/>
          <w:szCs w:val="24"/>
        </w:rPr>
        <w:lastRenderedPageBreak/>
        <w:t>Mniejsze szanse</w:t>
      </w:r>
      <w:r w:rsidR="00B27DE3" w:rsidRPr="00BB38E5">
        <w:rPr>
          <w:rFonts w:ascii="Times New Roman" w:eastAsia="Calibri" w:hAnsi="Times New Roman"/>
          <w:sz w:val="24"/>
          <w:szCs w:val="24"/>
        </w:rPr>
        <w:t>*</w:t>
      </w:r>
      <w:r w:rsidRPr="00BB38E5">
        <w:rPr>
          <w:rFonts w:ascii="Times New Roman" w:eastAsia="Calibri" w:hAnsi="Times New Roman"/>
          <w:sz w:val="24"/>
          <w:szCs w:val="24"/>
        </w:rPr>
        <w:t xml:space="preserve"> oceniane</w:t>
      </w:r>
      <w:r w:rsidR="00E87B6F" w:rsidRPr="00BB38E5">
        <w:rPr>
          <w:rFonts w:ascii="Times New Roman" w:eastAsia="Calibri" w:hAnsi="Times New Roman"/>
          <w:sz w:val="24"/>
          <w:szCs w:val="24"/>
        </w:rPr>
        <w:t xml:space="preserve"> przez wychowawcę</w:t>
      </w:r>
      <w:r w:rsidRPr="00BB38E5">
        <w:rPr>
          <w:rFonts w:ascii="Times New Roman" w:eastAsia="Calibri" w:hAnsi="Times New Roman"/>
          <w:sz w:val="24"/>
          <w:szCs w:val="24"/>
        </w:rPr>
        <w:t xml:space="preserve">, na podstawie takich kryteriów jak: zamieszkanie na terenach wiejskich, niskie dochody rodziny, niepełna rodzina, niepełnosprawność </w:t>
      </w:r>
      <w:r w:rsidR="00B623FE" w:rsidRPr="00BB38E5">
        <w:rPr>
          <w:rFonts w:ascii="Times New Roman" w:eastAsia="Calibri" w:hAnsi="Times New Roman"/>
          <w:sz w:val="24"/>
          <w:szCs w:val="24"/>
        </w:rPr>
        <w:t>–</w:t>
      </w:r>
      <w:r w:rsidRPr="00BB38E5">
        <w:rPr>
          <w:rFonts w:ascii="Times New Roman" w:eastAsia="Calibri" w:hAnsi="Times New Roman"/>
          <w:sz w:val="24"/>
          <w:szCs w:val="24"/>
        </w:rPr>
        <w:t xml:space="preserve"> </w:t>
      </w:r>
      <w:r w:rsidR="00B623FE" w:rsidRPr="00BB38E5">
        <w:rPr>
          <w:rFonts w:ascii="Times New Roman" w:eastAsia="Calibri" w:hAnsi="Times New Roman"/>
          <w:sz w:val="24"/>
          <w:szCs w:val="24"/>
        </w:rPr>
        <w:t>liczba punktów 4</w:t>
      </w:r>
      <w:r w:rsidRPr="00BB38E5">
        <w:rPr>
          <w:rFonts w:ascii="Times New Roman" w:eastAsia="Calibri" w:hAnsi="Times New Roman"/>
          <w:sz w:val="24"/>
          <w:szCs w:val="24"/>
        </w:rPr>
        <w:t>.</w:t>
      </w:r>
      <w:r w:rsidR="00BB38E5">
        <w:rPr>
          <w:rFonts w:ascii="Times New Roman" w:eastAsia="Calibri" w:hAnsi="Times New Roman"/>
          <w:sz w:val="24"/>
          <w:szCs w:val="24"/>
        </w:rPr>
        <w:t xml:space="preserve"> </w:t>
      </w:r>
      <w:r w:rsidR="00570507" w:rsidRPr="00BB38E5">
        <w:rPr>
          <w:rFonts w:ascii="Times New Roman" w:eastAsia="Calibri" w:hAnsi="Times New Roman"/>
          <w:sz w:val="24"/>
          <w:szCs w:val="24"/>
        </w:rPr>
        <w:t>(</w:t>
      </w:r>
      <w:r w:rsidR="00B27DE3" w:rsidRPr="00BB38E5">
        <w:rPr>
          <w:rFonts w:ascii="Times New Roman" w:eastAsia="Calibri" w:hAnsi="Times New Roman"/>
          <w:sz w:val="24"/>
          <w:szCs w:val="24"/>
        </w:rPr>
        <w:t>Liczba uczestników o mniejszych szansach wynikająca z umowy</w:t>
      </w:r>
      <w:r w:rsidR="00BB38E5">
        <w:rPr>
          <w:rFonts w:ascii="Times New Roman" w:eastAsia="Calibri" w:hAnsi="Times New Roman"/>
          <w:sz w:val="24"/>
          <w:szCs w:val="24"/>
        </w:rPr>
        <w:t xml:space="preserve"> </w:t>
      </w:r>
      <w:r w:rsidR="00B27DE3" w:rsidRPr="00BB38E5">
        <w:rPr>
          <w:rFonts w:ascii="Times New Roman" w:eastAsia="Calibri" w:hAnsi="Times New Roman"/>
          <w:sz w:val="24"/>
          <w:szCs w:val="24"/>
        </w:rPr>
        <w:t>-</w:t>
      </w:r>
      <w:r w:rsidR="00BB38E5">
        <w:rPr>
          <w:rFonts w:ascii="Times New Roman" w:eastAsia="Calibri" w:hAnsi="Times New Roman"/>
          <w:sz w:val="24"/>
          <w:szCs w:val="24"/>
        </w:rPr>
        <w:t xml:space="preserve"> </w:t>
      </w:r>
      <w:r w:rsidR="00882D0E" w:rsidRPr="00BB38E5">
        <w:rPr>
          <w:rFonts w:ascii="Times New Roman" w:eastAsia="Calibri" w:hAnsi="Times New Roman"/>
          <w:sz w:val="24"/>
          <w:szCs w:val="24"/>
        </w:rPr>
        <w:t>2</w:t>
      </w:r>
      <w:r w:rsidR="00B27DE3" w:rsidRPr="00BB38E5">
        <w:rPr>
          <w:rFonts w:ascii="Times New Roman" w:eastAsia="Calibri" w:hAnsi="Times New Roman"/>
          <w:sz w:val="24"/>
          <w:szCs w:val="24"/>
        </w:rPr>
        <w:t xml:space="preserve">) </w:t>
      </w:r>
    </w:p>
    <w:p w:rsidR="00A31C75" w:rsidRPr="00BB38E5" w:rsidRDefault="00BD43FF" w:rsidP="00BB38E5">
      <w:pPr>
        <w:pStyle w:val="Akapitzlist"/>
        <w:numPr>
          <w:ilvl w:val="0"/>
          <w:numId w:val="3"/>
        </w:numPr>
        <w:pBdr>
          <w:top w:val="nil"/>
          <w:left w:val="nil"/>
          <w:bottom w:val="nil"/>
          <w:right w:val="nil"/>
          <w:between w:val="nil"/>
        </w:pBdr>
        <w:spacing w:after="0"/>
        <w:ind w:leftChars="0" w:firstLineChars="0"/>
        <w:jc w:val="both"/>
        <w:rPr>
          <w:rFonts w:ascii="Times New Roman" w:eastAsia="Calibri" w:hAnsi="Times New Roman"/>
          <w:sz w:val="24"/>
          <w:szCs w:val="24"/>
        </w:rPr>
      </w:pPr>
      <w:r w:rsidRPr="00BB38E5">
        <w:rPr>
          <w:rFonts w:ascii="Times New Roman" w:eastAsia="Calibri" w:hAnsi="Times New Roman"/>
          <w:sz w:val="24"/>
          <w:szCs w:val="24"/>
        </w:rPr>
        <w:t xml:space="preserve">Punkty uzyskane </w:t>
      </w:r>
      <w:r w:rsidR="00BE21FA" w:rsidRPr="00BB38E5">
        <w:rPr>
          <w:rFonts w:ascii="Times New Roman" w:eastAsia="Calibri" w:hAnsi="Times New Roman"/>
          <w:sz w:val="24"/>
          <w:szCs w:val="24"/>
        </w:rPr>
        <w:t xml:space="preserve">przez kandydata </w:t>
      </w:r>
      <w:r w:rsidRPr="00BB38E5">
        <w:rPr>
          <w:rFonts w:ascii="Times New Roman" w:eastAsia="Calibri" w:hAnsi="Times New Roman"/>
          <w:sz w:val="24"/>
          <w:szCs w:val="24"/>
        </w:rPr>
        <w:t>zostaną do siebie dodane, suma będzie stanowiła o wyniku. Kandydat będzie</w:t>
      </w:r>
      <w:r w:rsidR="00F237FF" w:rsidRPr="00BB38E5">
        <w:rPr>
          <w:rFonts w:ascii="Times New Roman" w:eastAsia="Calibri" w:hAnsi="Times New Roman"/>
          <w:sz w:val="24"/>
          <w:szCs w:val="24"/>
        </w:rPr>
        <w:t xml:space="preserve"> mógł zdobyć </w:t>
      </w:r>
      <w:r w:rsidR="00F237FF" w:rsidRPr="004508D8">
        <w:rPr>
          <w:rFonts w:ascii="Times New Roman" w:eastAsia="Calibri" w:hAnsi="Times New Roman"/>
          <w:sz w:val="24"/>
          <w:szCs w:val="24"/>
        </w:rPr>
        <w:t xml:space="preserve">maksymalnie </w:t>
      </w:r>
      <w:r w:rsidR="004508D8" w:rsidRPr="004508D8">
        <w:rPr>
          <w:rFonts w:ascii="Times New Roman" w:eastAsia="Calibri" w:hAnsi="Times New Roman"/>
          <w:sz w:val="24"/>
          <w:szCs w:val="24"/>
        </w:rPr>
        <w:t>75</w:t>
      </w:r>
      <w:r w:rsidRPr="004508D8">
        <w:rPr>
          <w:rFonts w:ascii="Times New Roman" w:eastAsia="Calibri" w:hAnsi="Times New Roman"/>
          <w:sz w:val="24"/>
          <w:szCs w:val="24"/>
        </w:rPr>
        <w:t xml:space="preserve"> punkty</w:t>
      </w:r>
      <w:r w:rsidRPr="00BB38E5">
        <w:rPr>
          <w:rFonts w:ascii="Times New Roman" w:eastAsia="Calibri" w:hAnsi="Times New Roman"/>
          <w:sz w:val="24"/>
          <w:szCs w:val="24"/>
        </w:rPr>
        <w:t>. Uczniowie z największą ilością punktów, zostaną zakwalifikowani do projektu.</w:t>
      </w:r>
    </w:p>
    <w:p w:rsidR="00A31C75" w:rsidRPr="00BB38E5" w:rsidRDefault="00BD43FF" w:rsidP="00BB38E5">
      <w:pPr>
        <w:numPr>
          <w:ilvl w:val="0"/>
          <w:numId w:val="3"/>
        </w:numPr>
        <w:pBdr>
          <w:top w:val="nil"/>
          <w:left w:val="nil"/>
          <w:bottom w:val="nil"/>
          <w:right w:val="nil"/>
          <w:between w:val="nil"/>
        </w:pBdr>
        <w:spacing w:line="276" w:lineRule="auto"/>
        <w:jc w:val="both"/>
        <w:rPr>
          <w:rFonts w:eastAsia="Calibri"/>
          <w:sz w:val="24"/>
          <w:szCs w:val="24"/>
        </w:rPr>
      </w:pPr>
      <w:r w:rsidRPr="00BB38E5">
        <w:rPr>
          <w:rFonts w:eastAsia="Calibri"/>
          <w:sz w:val="24"/>
          <w:szCs w:val="24"/>
        </w:rPr>
        <w:t xml:space="preserve">Warunkiem koniecznym do zakwalifikowania do projektu jest uzyskanie minimalnej liczby punktów, tj. </w:t>
      </w:r>
      <w:r w:rsidR="00F237FF" w:rsidRPr="00BB38E5">
        <w:rPr>
          <w:rFonts w:eastAsia="Calibri"/>
          <w:sz w:val="24"/>
          <w:szCs w:val="24"/>
        </w:rPr>
        <w:t>1</w:t>
      </w:r>
      <w:r w:rsidR="00312EAC" w:rsidRPr="00BB38E5">
        <w:rPr>
          <w:rFonts w:eastAsia="Calibri"/>
          <w:sz w:val="24"/>
          <w:szCs w:val="24"/>
        </w:rPr>
        <w:t>5</w:t>
      </w:r>
      <w:r w:rsidRPr="00BB38E5">
        <w:rPr>
          <w:rFonts w:eastAsia="Calibri"/>
          <w:sz w:val="24"/>
          <w:szCs w:val="24"/>
        </w:rPr>
        <w:t>.</w:t>
      </w:r>
    </w:p>
    <w:p w:rsidR="00A31C75" w:rsidRPr="00BB38E5" w:rsidRDefault="00BD43FF" w:rsidP="00BD35E2">
      <w:pPr>
        <w:numPr>
          <w:ilvl w:val="0"/>
          <w:numId w:val="3"/>
        </w:numPr>
        <w:pBdr>
          <w:top w:val="nil"/>
          <w:left w:val="nil"/>
          <w:bottom w:val="nil"/>
          <w:right w:val="nil"/>
          <w:between w:val="nil"/>
        </w:pBdr>
        <w:spacing w:after="240" w:line="276" w:lineRule="auto"/>
        <w:jc w:val="both"/>
        <w:rPr>
          <w:rFonts w:eastAsia="Calibri"/>
          <w:sz w:val="24"/>
          <w:szCs w:val="24"/>
        </w:rPr>
      </w:pPr>
      <w:r w:rsidRPr="00BB38E5">
        <w:rPr>
          <w:rFonts w:eastAsia="Calibri"/>
          <w:sz w:val="24"/>
          <w:szCs w:val="24"/>
        </w:rPr>
        <w:t>W przypadku uzyskania tej samej ilości punktów przez kilku kandydatów o zakwalifikowaniu do projektu będzie decydować</w:t>
      </w:r>
      <w:r w:rsidR="00933CB3" w:rsidRPr="00BB38E5">
        <w:rPr>
          <w:rFonts w:eastAsia="Calibri"/>
          <w:sz w:val="24"/>
          <w:szCs w:val="24"/>
        </w:rPr>
        <w:t xml:space="preserve"> kolejno</w:t>
      </w:r>
      <w:r w:rsidRPr="00BB38E5">
        <w:rPr>
          <w:rFonts w:eastAsia="Calibri"/>
          <w:sz w:val="24"/>
          <w:szCs w:val="24"/>
        </w:rPr>
        <w:t xml:space="preserve"> wyższa średnia ocen, </w:t>
      </w:r>
      <w:r w:rsidR="00933CB3" w:rsidRPr="00BB38E5">
        <w:rPr>
          <w:rFonts w:eastAsia="Calibri"/>
          <w:sz w:val="24"/>
          <w:szCs w:val="24"/>
        </w:rPr>
        <w:t xml:space="preserve">wyższa ocena z języka angielskiego, </w:t>
      </w:r>
      <w:r w:rsidRPr="00BB38E5">
        <w:rPr>
          <w:rFonts w:eastAsia="Calibri"/>
          <w:sz w:val="24"/>
          <w:szCs w:val="24"/>
        </w:rPr>
        <w:t>wyższa frekwencja.</w:t>
      </w:r>
    </w:p>
    <w:p w:rsidR="00A31C75" w:rsidRPr="00BB38E5" w:rsidRDefault="00BD43FF" w:rsidP="00BD35E2">
      <w:pPr>
        <w:pBdr>
          <w:top w:val="nil"/>
          <w:left w:val="nil"/>
          <w:bottom w:val="nil"/>
          <w:right w:val="nil"/>
          <w:between w:val="nil"/>
        </w:pBdr>
        <w:spacing w:after="240" w:line="276" w:lineRule="auto"/>
        <w:rPr>
          <w:rFonts w:eastAsia="Calibri"/>
          <w:sz w:val="24"/>
          <w:szCs w:val="24"/>
        </w:rPr>
      </w:pPr>
      <w:r w:rsidRPr="00BB38E5">
        <w:rPr>
          <w:rFonts w:eastAsia="Calibri"/>
          <w:b/>
          <w:sz w:val="24"/>
          <w:szCs w:val="24"/>
        </w:rPr>
        <w:t>IV. Nabory dodatkowe</w:t>
      </w:r>
    </w:p>
    <w:p w:rsidR="00A31C75" w:rsidRPr="00BB38E5" w:rsidRDefault="00BD43FF" w:rsidP="00BB38E5">
      <w:pPr>
        <w:numPr>
          <w:ilvl w:val="0"/>
          <w:numId w:val="2"/>
        </w:numPr>
        <w:pBdr>
          <w:top w:val="nil"/>
          <w:left w:val="nil"/>
          <w:bottom w:val="nil"/>
          <w:right w:val="nil"/>
          <w:between w:val="nil"/>
        </w:pBdr>
        <w:spacing w:line="276" w:lineRule="auto"/>
        <w:jc w:val="both"/>
        <w:rPr>
          <w:rFonts w:eastAsia="Calibri"/>
          <w:sz w:val="24"/>
          <w:szCs w:val="24"/>
        </w:rPr>
      </w:pPr>
      <w:r w:rsidRPr="00BB38E5">
        <w:rPr>
          <w:rFonts w:eastAsia="Calibri"/>
          <w:sz w:val="24"/>
          <w:szCs w:val="24"/>
        </w:rPr>
        <w:t xml:space="preserve">W przypadku niepowodzenia rekrutacji z powodu zbyt małej ilości zgłoszeń, z </w:t>
      </w:r>
      <w:r w:rsidR="00F237FF" w:rsidRPr="00BB38E5">
        <w:rPr>
          <w:rFonts w:eastAsia="Calibri"/>
          <w:sz w:val="24"/>
          <w:szCs w:val="24"/>
        </w:rPr>
        <w:t>powodów przyznania</w:t>
      </w:r>
      <w:r w:rsidRPr="00BB38E5">
        <w:rPr>
          <w:rFonts w:eastAsia="Calibri"/>
          <w:sz w:val="24"/>
          <w:szCs w:val="24"/>
        </w:rPr>
        <w:t xml:space="preserve"> przez Agencję Narodową </w:t>
      </w:r>
      <w:r w:rsidR="00F237FF" w:rsidRPr="00BB38E5">
        <w:rPr>
          <w:rFonts w:eastAsia="Calibri"/>
          <w:sz w:val="24"/>
          <w:szCs w:val="24"/>
        </w:rPr>
        <w:t>większej ilości</w:t>
      </w:r>
      <w:r w:rsidRPr="00BB38E5">
        <w:rPr>
          <w:rFonts w:eastAsia="Calibri"/>
          <w:sz w:val="24"/>
          <w:szCs w:val="24"/>
        </w:rPr>
        <w:t xml:space="preserve"> osób do Projektu lub wycofania się uczestnika np. z powodu choroby lub braku zgody na przetwarzanie danych/upowszechnianie wizerunku lub innych zaistniałych okoliczności organizacja wysyłająca ma prawo na każdym etapie rekrutacji do ogłoszenia dodatkowego/ dodatkowych naborów uczestników. </w:t>
      </w:r>
    </w:p>
    <w:p w:rsidR="00A31C75" w:rsidRPr="00222114" w:rsidRDefault="00BD43FF" w:rsidP="009A45A1">
      <w:pPr>
        <w:numPr>
          <w:ilvl w:val="0"/>
          <w:numId w:val="2"/>
        </w:numPr>
        <w:pBdr>
          <w:top w:val="nil"/>
          <w:left w:val="nil"/>
          <w:bottom w:val="nil"/>
          <w:right w:val="nil"/>
          <w:between w:val="nil"/>
        </w:pBdr>
        <w:spacing w:line="276" w:lineRule="auto"/>
        <w:jc w:val="both"/>
        <w:rPr>
          <w:rFonts w:eastAsia="Calibri"/>
          <w:sz w:val="24"/>
          <w:szCs w:val="24"/>
        </w:rPr>
      </w:pPr>
      <w:r w:rsidRPr="00222114">
        <w:rPr>
          <w:rFonts w:eastAsia="Calibri"/>
          <w:sz w:val="24"/>
          <w:szCs w:val="24"/>
        </w:rPr>
        <w:t>Organizacja wysyłająca podczas dodatkowego naboru/ dodatkowych naborów dopuszcza zrekrutowani uczniowie z największą ilością punktów, znajdujący się na liście rezerwowej</w:t>
      </w:r>
      <w:r w:rsidR="00222114">
        <w:rPr>
          <w:rFonts w:eastAsia="Calibri"/>
          <w:sz w:val="24"/>
          <w:szCs w:val="24"/>
        </w:rPr>
        <w:t xml:space="preserve">. </w:t>
      </w:r>
    </w:p>
    <w:p w:rsidR="00A31C75" w:rsidRPr="00370DFC" w:rsidRDefault="00BD43FF" w:rsidP="00BD35E2">
      <w:pPr>
        <w:pBdr>
          <w:top w:val="nil"/>
          <w:left w:val="nil"/>
          <w:bottom w:val="nil"/>
          <w:right w:val="nil"/>
          <w:between w:val="nil"/>
        </w:pBdr>
        <w:spacing w:before="240" w:after="240" w:line="276" w:lineRule="auto"/>
        <w:jc w:val="both"/>
        <w:rPr>
          <w:rFonts w:eastAsia="Calibri"/>
          <w:sz w:val="24"/>
          <w:szCs w:val="24"/>
        </w:rPr>
      </w:pPr>
      <w:r w:rsidRPr="00370DFC">
        <w:rPr>
          <w:rFonts w:eastAsia="Calibri"/>
          <w:b/>
          <w:sz w:val="24"/>
          <w:szCs w:val="24"/>
        </w:rPr>
        <w:t>V. Procedura odwoławcza</w:t>
      </w:r>
    </w:p>
    <w:p w:rsidR="00370DFC" w:rsidRPr="00370DFC" w:rsidRDefault="00BD43FF" w:rsidP="00370DFC">
      <w:pPr>
        <w:pStyle w:val="Akapitzlist"/>
        <w:numPr>
          <w:ilvl w:val="0"/>
          <w:numId w:val="31"/>
        </w:numPr>
        <w:pBdr>
          <w:top w:val="nil"/>
          <w:left w:val="nil"/>
          <w:bottom w:val="nil"/>
          <w:right w:val="nil"/>
          <w:between w:val="nil"/>
        </w:pBdr>
        <w:spacing w:after="0"/>
        <w:ind w:leftChars="0" w:firstLineChars="0"/>
        <w:jc w:val="both"/>
        <w:rPr>
          <w:rFonts w:ascii="Times New Roman" w:eastAsia="Calibri" w:hAnsi="Times New Roman"/>
          <w:sz w:val="24"/>
          <w:szCs w:val="24"/>
        </w:rPr>
      </w:pPr>
      <w:r w:rsidRPr="00370DFC">
        <w:rPr>
          <w:rFonts w:ascii="Times New Roman" w:eastAsia="Calibri" w:hAnsi="Times New Roman"/>
          <w:sz w:val="24"/>
          <w:szCs w:val="24"/>
        </w:rPr>
        <w:t>Każdy kandydat ma prawo odwołać się od decyzji Komisji Rekrutacyjnej do Dyrektora szkoły na piśmie w ciągu 2 dni od momentu otrzymania zawiadomienia o swoim wyniku.</w:t>
      </w:r>
    </w:p>
    <w:p w:rsidR="00370DFC" w:rsidRPr="00370DFC" w:rsidRDefault="00BD43FF" w:rsidP="00370DFC">
      <w:pPr>
        <w:pStyle w:val="Akapitzlist"/>
        <w:numPr>
          <w:ilvl w:val="0"/>
          <w:numId w:val="31"/>
        </w:numPr>
        <w:pBdr>
          <w:top w:val="nil"/>
          <w:left w:val="nil"/>
          <w:bottom w:val="nil"/>
          <w:right w:val="nil"/>
          <w:between w:val="nil"/>
        </w:pBdr>
        <w:spacing w:after="0"/>
        <w:ind w:leftChars="0" w:firstLineChars="0"/>
        <w:jc w:val="both"/>
        <w:rPr>
          <w:rFonts w:ascii="Times New Roman" w:eastAsia="Calibri" w:hAnsi="Times New Roman"/>
          <w:sz w:val="24"/>
          <w:szCs w:val="24"/>
        </w:rPr>
      </w:pPr>
      <w:r w:rsidRPr="00370DFC">
        <w:rPr>
          <w:rFonts w:ascii="Times New Roman" w:eastAsia="Calibri" w:hAnsi="Times New Roman"/>
          <w:sz w:val="24"/>
          <w:szCs w:val="24"/>
        </w:rPr>
        <w:t>Dyrektor szkoły ma obowiązek rozpatrzenia każdego odwołania niezwłocznie i w przypadku decyzji pozytywnej – zmiany wyników rekrutacji. Decyzja Dyrektora jest ostateczna.</w:t>
      </w:r>
    </w:p>
    <w:p w:rsidR="003C0137" w:rsidRPr="00370DFC" w:rsidRDefault="003C0137" w:rsidP="00370DFC">
      <w:pPr>
        <w:pStyle w:val="Akapitzlist"/>
        <w:numPr>
          <w:ilvl w:val="0"/>
          <w:numId w:val="31"/>
        </w:numPr>
        <w:pBdr>
          <w:top w:val="nil"/>
          <w:left w:val="nil"/>
          <w:bottom w:val="nil"/>
          <w:right w:val="nil"/>
          <w:between w:val="nil"/>
        </w:pBdr>
        <w:spacing w:after="0"/>
        <w:ind w:leftChars="0" w:firstLineChars="0"/>
        <w:jc w:val="both"/>
        <w:rPr>
          <w:rFonts w:ascii="Times New Roman" w:eastAsia="Calibri" w:hAnsi="Times New Roman"/>
          <w:sz w:val="24"/>
          <w:szCs w:val="24"/>
        </w:rPr>
      </w:pPr>
      <w:r w:rsidRPr="00370DFC">
        <w:rPr>
          <w:rFonts w:ascii="Times New Roman" w:eastAsia="Calibri" w:hAnsi="Times New Roman"/>
          <w:sz w:val="24"/>
          <w:szCs w:val="24"/>
        </w:rPr>
        <w:t>Odpowiedź</w:t>
      </w:r>
      <w:r w:rsidRPr="00370DFC">
        <w:rPr>
          <w:rFonts w:ascii="Times New Roman" w:eastAsia="Calibri" w:hAnsi="Times New Roman"/>
          <w:spacing w:val="90"/>
          <w:sz w:val="24"/>
          <w:szCs w:val="24"/>
        </w:rPr>
        <w:t xml:space="preserve"> </w:t>
      </w:r>
      <w:r w:rsidRPr="00370DFC">
        <w:rPr>
          <w:rFonts w:ascii="Times New Roman" w:eastAsia="Calibri" w:hAnsi="Times New Roman"/>
          <w:sz w:val="24"/>
          <w:szCs w:val="24"/>
        </w:rPr>
        <w:t>zostaje</w:t>
      </w:r>
      <w:r w:rsidRPr="00370DFC">
        <w:rPr>
          <w:rFonts w:ascii="Times New Roman" w:eastAsia="Calibri" w:hAnsi="Times New Roman"/>
          <w:spacing w:val="90"/>
          <w:sz w:val="24"/>
          <w:szCs w:val="24"/>
        </w:rPr>
        <w:t xml:space="preserve"> </w:t>
      </w:r>
      <w:r w:rsidRPr="00370DFC">
        <w:rPr>
          <w:rFonts w:ascii="Times New Roman" w:eastAsia="Calibri" w:hAnsi="Times New Roman"/>
          <w:sz w:val="24"/>
          <w:szCs w:val="24"/>
        </w:rPr>
        <w:t>wręczona</w:t>
      </w:r>
      <w:r w:rsidRPr="00370DFC">
        <w:rPr>
          <w:rFonts w:ascii="Times New Roman" w:eastAsia="Calibri" w:hAnsi="Times New Roman"/>
          <w:spacing w:val="89"/>
          <w:sz w:val="24"/>
          <w:szCs w:val="24"/>
        </w:rPr>
        <w:t xml:space="preserve"> </w:t>
      </w:r>
      <w:r w:rsidRPr="00370DFC">
        <w:rPr>
          <w:rFonts w:ascii="Times New Roman" w:eastAsia="Calibri" w:hAnsi="Times New Roman"/>
          <w:sz w:val="24"/>
          <w:szCs w:val="24"/>
        </w:rPr>
        <w:t>osobiśc</w:t>
      </w:r>
      <w:r w:rsidRPr="00370DFC">
        <w:rPr>
          <w:rFonts w:ascii="Times New Roman" w:eastAsia="Calibri" w:hAnsi="Times New Roman"/>
          <w:spacing w:val="1"/>
          <w:sz w:val="24"/>
          <w:szCs w:val="24"/>
        </w:rPr>
        <w:t>i</w:t>
      </w:r>
      <w:r w:rsidRPr="00370DFC">
        <w:rPr>
          <w:rFonts w:ascii="Times New Roman" w:eastAsia="Calibri" w:hAnsi="Times New Roman"/>
          <w:sz w:val="24"/>
          <w:szCs w:val="24"/>
        </w:rPr>
        <w:t>e</w:t>
      </w:r>
      <w:r w:rsidRPr="00370DFC">
        <w:rPr>
          <w:rFonts w:ascii="Times New Roman" w:eastAsia="Calibri" w:hAnsi="Times New Roman"/>
          <w:spacing w:val="89"/>
          <w:sz w:val="24"/>
          <w:szCs w:val="24"/>
        </w:rPr>
        <w:t xml:space="preserve"> </w:t>
      </w:r>
      <w:r w:rsidRPr="00370DFC">
        <w:rPr>
          <w:rFonts w:ascii="Times New Roman" w:eastAsia="Calibri" w:hAnsi="Times New Roman"/>
          <w:sz w:val="24"/>
          <w:szCs w:val="24"/>
        </w:rPr>
        <w:t>uczestnikowi/op</w:t>
      </w:r>
      <w:r w:rsidRPr="00370DFC">
        <w:rPr>
          <w:rFonts w:ascii="Times New Roman" w:eastAsia="Calibri" w:hAnsi="Times New Roman"/>
          <w:spacing w:val="1"/>
          <w:sz w:val="24"/>
          <w:szCs w:val="24"/>
        </w:rPr>
        <w:t>i</w:t>
      </w:r>
      <w:r w:rsidRPr="00370DFC">
        <w:rPr>
          <w:rFonts w:ascii="Times New Roman" w:eastAsia="Calibri" w:hAnsi="Times New Roman"/>
          <w:sz w:val="24"/>
          <w:szCs w:val="24"/>
        </w:rPr>
        <w:t>ekunowi</w:t>
      </w:r>
      <w:r w:rsidRPr="00370DFC">
        <w:rPr>
          <w:rFonts w:ascii="Times New Roman" w:eastAsia="Calibri" w:hAnsi="Times New Roman"/>
          <w:spacing w:val="89"/>
          <w:sz w:val="24"/>
          <w:szCs w:val="24"/>
        </w:rPr>
        <w:t xml:space="preserve"> </w:t>
      </w:r>
      <w:r w:rsidRPr="00370DFC">
        <w:rPr>
          <w:rFonts w:ascii="Times New Roman" w:eastAsia="Calibri" w:hAnsi="Times New Roman"/>
          <w:sz w:val="24"/>
          <w:szCs w:val="24"/>
        </w:rPr>
        <w:t>prawnemu</w:t>
      </w:r>
      <w:r w:rsidRPr="00370DFC">
        <w:rPr>
          <w:rFonts w:ascii="Times New Roman" w:eastAsia="Calibri" w:hAnsi="Times New Roman"/>
          <w:spacing w:val="90"/>
          <w:sz w:val="24"/>
          <w:szCs w:val="24"/>
        </w:rPr>
        <w:t xml:space="preserve">. </w:t>
      </w:r>
    </w:p>
    <w:p w:rsidR="00370DFC" w:rsidRPr="00370DFC" w:rsidRDefault="00370DFC" w:rsidP="00370DFC">
      <w:pPr>
        <w:pStyle w:val="Akapitzlist"/>
        <w:pBdr>
          <w:top w:val="nil"/>
          <w:left w:val="nil"/>
          <w:bottom w:val="nil"/>
          <w:right w:val="nil"/>
          <w:between w:val="nil"/>
        </w:pBdr>
        <w:spacing w:after="0"/>
        <w:ind w:leftChars="0" w:firstLineChars="0"/>
        <w:jc w:val="both"/>
        <w:rPr>
          <w:rFonts w:ascii="Times New Roman" w:eastAsia="Calibri" w:hAnsi="Times New Roman"/>
          <w:sz w:val="24"/>
          <w:szCs w:val="24"/>
        </w:rPr>
      </w:pPr>
    </w:p>
    <w:p w:rsidR="00A31C75" w:rsidRPr="00BB38E5" w:rsidRDefault="00BD43FF" w:rsidP="00BB38E5">
      <w:pPr>
        <w:pBdr>
          <w:top w:val="nil"/>
          <w:left w:val="nil"/>
          <w:bottom w:val="nil"/>
          <w:right w:val="nil"/>
          <w:between w:val="nil"/>
        </w:pBdr>
        <w:spacing w:line="276" w:lineRule="auto"/>
        <w:ind w:left="360"/>
        <w:jc w:val="center"/>
        <w:rPr>
          <w:rFonts w:eastAsia="Calibri"/>
          <w:b/>
          <w:sz w:val="24"/>
          <w:szCs w:val="24"/>
        </w:rPr>
      </w:pPr>
      <w:r w:rsidRPr="00BB38E5">
        <w:rPr>
          <w:rFonts w:eastAsia="Calibri"/>
          <w:b/>
          <w:sz w:val="24"/>
          <w:szCs w:val="24"/>
        </w:rPr>
        <w:t>§ 4</w:t>
      </w:r>
    </w:p>
    <w:p w:rsidR="00A31C75" w:rsidRPr="00BB38E5" w:rsidRDefault="00BD43FF" w:rsidP="00370DFC">
      <w:pPr>
        <w:pBdr>
          <w:top w:val="nil"/>
          <w:left w:val="nil"/>
          <w:bottom w:val="nil"/>
          <w:right w:val="nil"/>
          <w:between w:val="nil"/>
        </w:pBdr>
        <w:spacing w:after="240" w:line="276" w:lineRule="auto"/>
        <w:ind w:left="360"/>
        <w:jc w:val="center"/>
        <w:rPr>
          <w:rFonts w:eastAsia="Calibri"/>
          <w:b/>
          <w:sz w:val="24"/>
          <w:szCs w:val="24"/>
        </w:rPr>
      </w:pPr>
      <w:r w:rsidRPr="00BB38E5">
        <w:rPr>
          <w:rFonts w:eastAsia="Calibri"/>
          <w:b/>
          <w:sz w:val="24"/>
          <w:szCs w:val="24"/>
        </w:rPr>
        <w:t>Wymagane dokumenty</w:t>
      </w:r>
    </w:p>
    <w:p w:rsidR="00A31C75" w:rsidRPr="00370DFC" w:rsidRDefault="00BD43FF" w:rsidP="00370DFC">
      <w:pPr>
        <w:pStyle w:val="Akapitzlist"/>
        <w:numPr>
          <w:ilvl w:val="0"/>
          <w:numId w:val="32"/>
        </w:numPr>
        <w:pBdr>
          <w:top w:val="nil"/>
          <w:left w:val="nil"/>
          <w:bottom w:val="nil"/>
          <w:right w:val="nil"/>
          <w:between w:val="nil"/>
        </w:pBdr>
        <w:spacing w:after="0"/>
        <w:ind w:leftChars="0" w:firstLineChars="0"/>
        <w:jc w:val="both"/>
        <w:rPr>
          <w:rFonts w:ascii="Times New Roman" w:eastAsia="Calibri" w:hAnsi="Times New Roman"/>
          <w:sz w:val="24"/>
          <w:szCs w:val="24"/>
        </w:rPr>
      </w:pPr>
      <w:r w:rsidRPr="00370DFC">
        <w:rPr>
          <w:rFonts w:ascii="Times New Roman" w:eastAsia="Calibri" w:hAnsi="Times New Roman"/>
          <w:sz w:val="24"/>
          <w:szCs w:val="24"/>
        </w:rPr>
        <w:t>Na etapie rekrutacji:</w:t>
      </w:r>
    </w:p>
    <w:p w:rsidR="00A31C75" w:rsidRPr="00370DFC" w:rsidRDefault="00BD43FF" w:rsidP="00370DFC">
      <w:pPr>
        <w:pStyle w:val="Akapitzlist"/>
        <w:numPr>
          <w:ilvl w:val="0"/>
          <w:numId w:val="33"/>
        </w:numPr>
        <w:pBdr>
          <w:top w:val="nil"/>
          <w:left w:val="nil"/>
          <w:bottom w:val="nil"/>
          <w:right w:val="nil"/>
          <w:between w:val="nil"/>
        </w:pBdr>
        <w:spacing w:after="0"/>
        <w:ind w:leftChars="0" w:firstLineChars="0"/>
        <w:jc w:val="both"/>
        <w:rPr>
          <w:rFonts w:ascii="Times New Roman" w:eastAsia="Calibri" w:hAnsi="Times New Roman"/>
          <w:sz w:val="24"/>
          <w:szCs w:val="24"/>
        </w:rPr>
      </w:pPr>
      <w:r w:rsidRPr="00370DFC">
        <w:rPr>
          <w:rFonts w:ascii="Times New Roman" w:eastAsia="Calibri" w:hAnsi="Times New Roman"/>
          <w:sz w:val="24"/>
          <w:szCs w:val="24"/>
        </w:rPr>
        <w:t>Formularz zgłoszeniowy.</w:t>
      </w:r>
    </w:p>
    <w:p w:rsidR="00A31C75" w:rsidRPr="00370DFC" w:rsidRDefault="00BD43FF" w:rsidP="00370DFC">
      <w:pPr>
        <w:pStyle w:val="Akapitzlist"/>
        <w:numPr>
          <w:ilvl w:val="0"/>
          <w:numId w:val="32"/>
        </w:numPr>
        <w:pBdr>
          <w:top w:val="nil"/>
          <w:left w:val="nil"/>
          <w:bottom w:val="nil"/>
          <w:right w:val="nil"/>
          <w:between w:val="nil"/>
        </w:pBdr>
        <w:spacing w:after="0"/>
        <w:ind w:leftChars="0" w:firstLineChars="0"/>
        <w:jc w:val="both"/>
        <w:rPr>
          <w:rFonts w:ascii="Times New Roman" w:eastAsia="Calibri" w:hAnsi="Times New Roman"/>
          <w:sz w:val="24"/>
          <w:szCs w:val="24"/>
        </w:rPr>
      </w:pPr>
      <w:r w:rsidRPr="00370DFC">
        <w:rPr>
          <w:rFonts w:ascii="Times New Roman" w:eastAsia="Calibri" w:hAnsi="Times New Roman"/>
          <w:sz w:val="24"/>
          <w:szCs w:val="24"/>
        </w:rPr>
        <w:t>Po zakwalifikowaniu do projektu:</w:t>
      </w:r>
    </w:p>
    <w:p w:rsidR="00370DFC" w:rsidRPr="00370DFC" w:rsidRDefault="00BD43FF" w:rsidP="00370DFC">
      <w:pPr>
        <w:pStyle w:val="Akapitzlist"/>
        <w:numPr>
          <w:ilvl w:val="0"/>
          <w:numId w:val="34"/>
        </w:numPr>
        <w:pBdr>
          <w:top w:val="nil"/>
          <w:left w:val="nil"/>
          <w:bottom w:val="nil"/>
          <w:right w:val="nil"/>
          <w:between w:val="nil"/>
        </w:pBdr>
        <w:spacing w:after="0"/>
        <w:ind w:leftChars="0" w:firstLineChars="0"/>
        <w:jc w:val="both"/>
        <w:rPr>
          <w:rFonts w:ascii="Times New Roman" w:eastAsia="Calibri" w:hAnsi="Times New Roman"/>
          <w:sz w:val="24"/>
          <w:szCs w:val="24"/>
        </w:rPr>
      </w:pPr>
      <w:r w:rsidRPr="00370DFC">
        <w:rPr>
          <w:rFonts w:ascii="Times New Roman" w:eastAsia="Calibri" w:hAnsi="Times New Roman"/>
          <w:sz w:val="24"/>
          <w:szCs w:val="24"/>
        </w:rPr>
        <w:t>Deklaracja uczestnictwa,</w:t>
      </w:r>
    </w:p>
    <w:p w:rsidR="00370DFC" w:rsidRPr="00370DFC" w:rsidRDefault="00BD43FF" w:rsidP="00370DFC">
      <w:pPr>
        <w:pStyle w:val="Akapitzlist"/>
        <w:numPr>
          <w:ilvl w:val="0"/>
          <w:numId w:val="34"/>
        </w:numPr>
        <w:pBdr>
          <w:top w:val="nil"/>
          <w:left w:val="nil"/>
          <w:bottom w:val="nil"/>
          <w:right w:val="nil"/>
          <w:between w:val="nil"/>
        </w:pBdr>
        <w:spacing w:after="0"/>
        <w:ind w:leftChars="0" w:firstLineChars="0"/>
        <w:jc w:val="both"/>
        <w:rPr>
          <w:rFonts w:ascii="Times New Roman" w:eastAsia="Calibri" w:hAnsi="Times New Roman"/>
          <w:sz w:val="24"/>
          <w:szCs w:val="24"/>
        </w:rPr>
      </w:pPr>
      <w:r w:rsidRPr="00370DFC">
        <w:rPr>
          <w:rFonts w:ascii="Times New Roman" w:eastAsia="Calibri" w:hAnsi="Times New Roman"/>
          <w:sz w:val="24"/>
          <w:szCs w:val="24"/>
        </w:rPr>
        <w:t>Umowa pomiędzy organizacją wysyłającą a uczestnikiem mobilności,</w:t>
      </w:r>
    </w:p>
    <w:p w:rsidR="00A31C75" w:rsidRPr="00370DFC" w:rsidRDefault="00BD43FF" w:rsidP="00370DFC">
      <w:pPr>
        <w:pStyle w:val="Akapitzlist"/>
        <w:numPr>
          <w:ilvl w:val="0"/>
          <w:numId w:val="34"/>
        </w:numPr>
        <w:pBdr>
          <w:top w:val="nil"/>
          <w:left w:val="nil"/>
          <w:bottom w:val="nil"/>
          <w:right w:val="nil"/>
          <w:between w:val="nil"/>
        </w:pBdr>
        <w:spacing w:after="0"/>
        <w:ind w:leftChars="0" w:firstLineChars="0"/>
        <w:jc w:val="both"/>
        <w:rPr>
          <w:rFonts w:ascii="Times New Roman" w:eastAsia="Calibri" w:hAnsi="Times New Roman"/>
          <w:sz w:val="24"/>
          <w:szCs w:val="24"/>
        </w:rPr>
      </w:pPr>
      <w:r w:rsidRPr="00370DFC">
        <w:rPr>
          <w:rFonts w:ascii="Times New Roman" w:eastAsia="Calibri" w:hAnsi="Times New Roman"/>
          <w:sz w:val="24"/>
          <w:szCs w:val="24"/>
        </w:rPr>
        <w:t>Porozumienie o programie zajęć dla mobilności osób uczących się.</w:t>
      </w:r>
    </w:p>
    <w:p w:rsidR="00370DFC" w:rsidRPr="00BB38E5" w:rsidRDefault="00370DFC" w:rsidP="00BB38E5">
      <w:pPr>
        <w:pBdr>
          <w:top w:val="nil"/>
          <w:left w:val="nil"/>
          <w:bottom w:val="nil"/>
          <w:right w:val="nil"/>
          <w:between w:val="nil"/>
        </w:pBdr>
        <w:spacing w:line="276" w:lineRule="auto"/>
        <w:ind w:firstLine="284"/>
        <w:jc w:val="both"/>
        <w:rPr>
          <w:rFonts w:eastAsia="Calibri"/>
          <w:sz w:val="24"/>
          <w:szCs w:val="24"/>
        </w:rPr>
      </w:pPr>
    </w:p>
    <w:p w:rsidR="00A31C75" w:rsidRPr="00BB38E5" w:rsidRDefault="00BD43FF" w:rsidP="00BB38E5">
      <w:pPr>
        <w:pBdr>
          <w:top w:val="nil"/>
          <w:left w:val="nil"/>
          <w:bottom w:val="nil"/>
          <w:right w:val="nil"/>
          <w:between w:val="nil"/>
        </w:pBdr>
        <w:spacing w:line="276" w:lineRule="auto"/>
        <w:jc w:val="center"/>
        <w:rPr>
          <w:rFonts w:eastAsia="Calibri"/>
          <w:b/>
          <w:sz w:val="24"/>
          <w:szCs w:val="24"/>
        </w:rPr>
      </w:pPr>
      <w:r w:rsidRPr="00BB38E5">
        <w:rPr>
          <w:rFonts w:eastAsia="Calibri"/>
          <w:b/>
          <w:sz w:val="24"/>
          <w:szCs w:val="24"/>
        </w:rPr>
        <w:t>§ 5</w:t>
      </w:r>
    </w:p>
    <w:p w:rsidR="00A31C75" w:rsidRPr="00BB38E5" w:rsidRDefault="00BD43FF" w:rsidP="00370DFC">
      <w:pPr>
        <w:pBdr>
          <w:top w:val="nil"/>
          <w:left w:val="nil"/>
          <w:bottom w:val="nil"/>
          <w:right w:val="nil"/>
          <w:between w:val="nil"/>
        </w:pBdr>
        <w:spacing w:after="240" w:line="276" w:lineRule="auto"/>
        <w:jc w:val="center"/>
        <w:rPr>
          <w:rFonts w:eastAsia="Calibri"/>
          <w:b/>
          <w:sz w:val="24"/>
          <w:szCs w:val="24"/>
        </w:rPr>
      </w:pPr>
      <w:r w:rsidRPr="00BB38E5">
        <w:rPr>
          <w:rFonts w:eastAsia="Calibri"/>
          <w:b/>
          <w:sz w:val="24"/>
          <w:szCs w:val="24"/>
        </w:rPr>
        <w:t>Postanowienia końcowe</w:t>
      </w:r>
    </w:p>
    <w:p w:rsidR="00A31C75" w:rsidRPr="00BB38E5" w:rsidRDefault="00BD43FF" w:rsidP="00BB38E5">
      <w:pPr>
        <w:numPr>
          <w:ilvl w:val="0"/>
          <w:numId w:val="7"/>
        </w:numPr>
        <w:pBdr>
          <w:top w:val="nil"/>
          <w:left w:val="nil"/>
          <w:bottom w:val="nil"/>
          <w:right w:val="nil"/>
          <w:between w:val="nil"/>
        </w:pBdr>
        <w:tabs>
          <w:tab w:val="left" w:pos="284"/>
        </w:tabs>
        <w:spacing w:line="276" w:lineRule="auto"/>
        <w:ind w:left="0" w:firstLine="0"/>
        <w:jc w:val="both"/>
        <w:rPr>
          <w:rFonts w:eastAsia="Calibri"/>
          <w:sz w:val="24"/>
          <w:szCs w:val="24"/>
        </w:rPr>
      </w:pPr>
      <w:r w:rsidRPr="00BB38E5">
        <w:rPr>
          <w:rFonts w:eastAsia="Calibri"/>
          <w:sz w:val="24"/>
          <w:szCs w:val="24"/>
        </w:rPr>
        <w:t xml:space="preserve">Organizacja wysyłająca zastrzega sobie prawo zmiany lub aneksowania niniejszego Regulaminu. </w:t>
      </w:r>
    </w:p>
    <w:p w:rsidR="00A31C75" w:rsidRPr="00BB38E5" w:rsidRDefault="00BD43FF" w:rsidP="00BB38E5">
      <w:pPr>
        <w:numPr>
          <w:ilvl w:val="0"/>
          <w:numId w:val="7"/>
        </w:numPr>
        <w:pBdr>
          <w:top w:val="nil"/>
          <w:left w:val="nil"/>
          <w:bottom w:val="nil"/>
          <w:right w:val="nil"/>
          <w:between w:val="nil"/>
        </w:pBdr>
        <w:tabs>
          <w:tab w:val="left" w:pos="284"/>
        </w:tabs>
        <w:spacing w:line="276" w:lineRule="auto"/>
        <w:ind w:left="0" w:firstLine="0"/>
        <w:jc w:val="both"/>
        <w:rPr>
          <w:rFonts w:eastAsia="Calibri"/>
          <w:sz w:val="24"/>
          <w:szCs w:val="24"/>
        </w:rPr>
      </w:pPr>
      <w:r w:rsidRPr="00BB38E5">
        <w:rPr>
          <w:rFonts w:eastAsia="Calibri"/>
          <w:sz w:val="24"/>
          <w:szCs w:val="24"/>
        </w:rPr>
        <w:t>Regulamin obowiązuje od dnia ogłoszenia.</w:t>
      </w:r>
    </w:p>
    <w:p w:rsidR="00A31C75" w:rsidRPr="00BB38E5" w:rsidRDefault="00BD43FF" w:rsidP="00BB38E5">
      <w:pPr>
        <w:numPr>
          <w:ilvl w:val="0"/>
          <w:numId w:val="7"/>
        </w:numPr>
        <w:pBdr>
          <w:top w:val="nil"/>
          <w:left w:val="nil"/>
          <w:bottom w:val="nil"/>
          <w:right w:val="nil"/>
          <w:between w:val="nil"/>
        </w:pBdr>
        <w:tabs>
          <w:tab w:val="left" w:pos="284"/>
        </w:tabs>
        <w:spacing w:line="276" w:lineRule="auto"/>
        <w:ind w:left="0" w:firstLine="0"/>
        <w:jc w:val="both"/>
        <w:rPr>
          <w:rFonts w:eastAsia="Calibri"/>
          <w:sz w:val="24"/>
          <w:szCs w:val="24"/>
        </w:rPr>
      </w:pPr>
      <w:r w:rsidRPr="00BB38E5">
        <w:rPr>
          <w:rFonts w:eastAsia="Calibri"/>
          <w:sz w:val="24"/>
          <w:szCs w:val="24"/>
        </w:rPr>
        <w:t xml:space="preserve">Regulamin jest dostępny na stronie internetowej </w:t>
      </w:r>
      <w:r w:rsidR="00B27DE3" w:rsidRPr="00222114">
        <w:rPr>
          <w:rFonts w:eastAsia="Calibri"/>
          <w:sz w:val="24"/>
          <w:szCs w:val="24"/>
        </w:rPr>
        <w:t>www.zs1olkusz.edu.pl</w:t>
      </w:r>
    </w:p>
    <w:p w:rsidR="00B27DE3" w:rsidRDefault="00B27DE3" w:rsidP="00B27DE3">
      <w:pPr>
        <w:pBdr>
          <w:top w:val="nil"/>
          <w:left w:val="nil"/>
          <w:bottom w:val="nil"/>
          <w:right w:val="nil"/>
          <w:between w:val="nil"/>
        </w:pBdr>
        <w:tabs>
          <w:tab w:val="left" w:pos="284"/>
        </w:tabs>
        <w:spacing w:line="360" w:lineRule="auto"/>
        <w:jc w:val="both"/>
        <w:rPr>
          <w:rFonts w:eastAsia="Calibri"/>
          <w:sz w:val="24"/>
          <w:szCs w:val="24"/>
        </w:rPr>
      </w:pPr>
    </w:p>
    <w:p w:rsidR="00910FFA" w:rsidRDefault="00B27DE3" w:rsidP="00B27DE3">
      <w:r>
        <w:t>*</w:t>
      </w:r>
      <w:r w:rsidR="00910FFA" w:rsidRPr="00910FFA">
        <w:t xml:space="preserve"> </w:t>
      </w:r>
      <w:r w:rsidR="00910FFA">
        <w:t xml:space="preserve">niekorzystna sytuacja ucznia zgodnie z definicją Narodowej Agencji programu Erasmus + </w:t>
      </w:r>
      <w:r w:rsidR="00347E3E" w:rsidRPr="00222114">
        <w:t>https://erasmusplus.org.pl/wlaczanie-i-roznorodnosc</w:t>
      </w:r>
      <w:r w:rsidR="00910FFA">
        <w:t xml:space="preserve"> </w:t>
      </w:r>
    </w:p>
    <w:p w:rsidR="00347E3E" w:rsidRDefault="00347E3E" w:rsidP="00B27DE3"/>
    <w:p w:rsidR="00B27DE3" w:rsidRDefault="00B27DE3" w:rsidP="00B27DE3">
      <w:r>
        <w:t>Osoby o mniejszych szansach to osoby, które ze względów ekonomicznych, społecznych, kulturowych, geograficznych lub zdrowotnych, ze względu na pochodzenie ze środowisk migrantów lub z takich powodów, jak niepełnosprawność i trudności w nauce, lub z jakichkolwiek innych powodów, w tym tych, które mogą prowadzić do dyskryminacji, napotykają przeszkody uniemożliwiające im skuteczny dostęp do możliwości w ramach programu Erasmus+. Barierami mogą być takie czynniki jak m.in.:</w:t>
      </w:r>
    </w:p>
    <w:p w:rsidR="00B27DE3" w:rsidRDefault="00B27DE3" w:rsidP="00B27DE3">
      <w:r>
        <w:t>- Niepełnosprawność. Obejmuje obniżoną sprawność fizyczną, umysłową, intelektualną lub sensoryczną, która w interakcji z różnymi barierami może ograniczać pełne i efektywne uczestnictwo w życiu społecznym na równych zasadach z innymi obywatelami.</w:t>
      </w:r>
    </w:p>
    <w:p w:rsidR="00B27DE3" w:rsidRDefault="00B27DE3" w:rsidP="00B27DE3">
      <w:r>
        <w:t>- Problemy zdrowotne. Bariery mogą wynikać z problemów zdrowotnych, takich jak poważne choroby, choroby przewlekłe lub wszelkie inne sytuacje związane ze zdrowiem fizycznym lub psychicznym, które uniemożliwiają uczestnictwo w programie.</w:t>
      </w:r>
    </w:p>
    <w:p w:rsidR="00B27DE3" w:rsidRDefault="00B27DE3" w:rsidP="00B27DE3">
      <w:r>
        <w:t>- Bariery związane z systemami kształcenia i szkolenia. Bariery mogą napotykać osoby z różnych powodów osiągające słabe wyniki w systemach kształcenia i szkolenia. Chociaż inne czynniki mogą odgrywać pewną rolę, te trudności w nauce, choć mogą być również związane z sytuacjami osobistymi, wynikają głównie z systemu edukacyjnego, który stwarza ograniczenia strukturalne lub nie uwzględnia w pełni szczególnych potrzeb poszczególnych osób. Osoby fizyczne mogą również napotykać bariery w uczestnictwie, gdy struktura programów nauczania utrudnia mobilność edukacyjną lub szkoleniową za granicą w ramach studiów.</w:t>
      </w:r>
    </w:p>
    <w:p w:rsidR="00B27DE3" w:rsidRDefault="00B27DE3" w:rsidP="00B27DE3">
      <w:r>
        <w:t>- Różnice kulturowe. Chociaż różnice kulturowe mogą być postrzegane jako bariery przez osoby z różnych środowisk, mogą one szczególnie dotykać osoby o mniejszych szansach. Takie różnice mogą stanowić istotne bariery w ogólnym uczeniu się, zwłaszcza dla osób ze środowisk migracyjnych lub uchodźczych – w szczególności nowo przybyłych migrantów – osób należących do mniejszości narodowych lub etnicznych, użytkowników języka migowego, osób mających trudności z adaptacją językową i integracją kulturową itp. Zetknięcie się z językami obcymi i różnicami kulturowymi podczas uczestnictwa w różnego rodzaju działaniach w ramach programu może zniechęcać te osoby i w pewien sposób ograniczać korzyści z uczestnictwa. Takie różnice kulturowe mogą nawet powstrzymywać potencjalnych uczestników przed ubieganiem się o wsparcie w ramach programu, stanowiąc tym samym przeszkodę w ich uczestnictwie.</w:t>
      </w:r>
    </w:p>
    <w:p w:rsidR="00B27DE3" w:rsidRDefault="00B27DE3" w:rsidP="00B27DE3">
      <w:r>
        <w:t>- Bariery społeczne. Barierę mogą stanowić trudności w przystosowaniu społecznym, takie jak ograniczone kompetencje społeczne, zachowania antyspołeczne lub wysokiego ryzyka, bycie (byłym) przestępcą, osobą nadużywającą (w przeszłości) środków odurzających lub alkoholu lub marginalizacja społeczna. Inne bariery społeczne mogą wynikać z sytuacji rodzinnej, na przykład z bycia pierwszą osobą w rodzinie, która ma dostęp do wykształcenia wyższego, z bycia rodzicem (zwłaszcza osobą samotnie wychowującą dzieci), opiekunem, żywicielem rodziny, sierotą lub z mieszkania w przeszłości lub obecnie w placówce opiekuńczej.</w:t>
      </w:r>
    </w:p>
    <w:p w:rsidR="00B27DE3" w:rsidRDefault="00B27DE3" w:rsidP="00B27DE3">
      <w:r>
        <w:t>- Bariery ekonomiczne. Barierę może stanowić niekorzystna sytuacja ekonomiczna, taka jak niski poziom życia, niskie dochody, bycie osobą uczącą się, która musi pracować, aby się utrzymać, zależność od systemu opieki społecznej, długotrwałe bezrobocie, niepewna sytuacja lub ubóstwo, bezdomność, zadłużenie lub problemy finansowe itp. Inne trudności mogą wynikać z ograniczonej możliwości przenoszenia usług (w szczególności wsparcia dla osób o mniejszych szansach), które muszą być „mobilne” wraz z uczestnikami, gdy wyjeżdżają oni w odległe miejsce, a w szczególności za granicę.</w:t>
      </w:r>
    </w:p>
    <w:p w:rsidR="00B27DE3" w:rsidRDefault="00B27DE3" w:rsidP="00B27DE3">
      <w:r>
        <w:t>- Bariery związane z dyskryminacją. Bariery mogą występować wskutek dyskryminacji związanej z płcią, wiekiem, pochodzeniem etnicznym, religią, przekonaniami, orientacją seksualną lub niepełnosprawnością, lub dyskryminacji wynikającej z wielu przyczyn (połączenia dwóch lub kilku wspomnianych barier związanych z dyskryminacją).</w:t>
      </w:r>
    </w:p>
    <w:p w:rsidR="00B27DE3" w:rsidRDefault="00B27DE3" w:rsidP="00B27DE3">
      <w:r>
        <w:t xml:space="preserve">- Bariery geograficzne. Barierę może stanowić mieszkanie w regionach oddalonych, na obszarach wiejskich, na małych wyspach lub w regionach peryferyjnych/najbardziej oddalonych, na przedmieściach miast, na obszarach o słabiej rozwiniętej sieci usług (ograniczony </w:t>
      </w:r>
      <w:proofErr w:type="spellStart"/>
      <w:r>
        <w:t>trans</w:t>
      </w:r>
      <w:r w:rsidR="00570507">
        <w:t>hisz</w:t>
      </w:r>
      <w:proofErr w:type="spellEnd"/>
      <w:r>
        <w:t xml:space="preserve"> publiczny, słaba infrastruktura) lub słabiej rozwiniętych obszarach w państwach trzecich itp.</w:t>
      </w:r>
    </w:p>
    <w:p w:rsidR="00A31C75" w:rsidRPr="001A7852" w:rsidRDefault="00A31C75" w:rsidP="00C6294A">
      <w:pPr>
        <w:pBdr>
          <w:top w:val="nil"/>
          <w:left w:val="nil"/>
          <w:bottom w:val="nil"/>
          <w:right w:val="nil"/>
          <w:between w:val="nil"/>
        </w:pBdr>
        <w:spacing w:after="200" w:line="360" w:lineRule="auto"/>
        <w:jc w:val="both"/>
        <w:rPr>
          <w:rFonts w:eastAsia="Calibri"/>
          <w:sz w:val="24"/>
          <w:szCs w:val="24"/>
        </w:rPr>
      </w:pPr>
    </w:p>
    <w:sectPr w:rsidR="00A31C75" w:rsidRPr="001A7852" w:rsidSect="00BD35E2">
      <w:headerReference w:type="even" r:id="rId8"/>
      <w:headerReference w:type="default" r:id="rId9"/>
      <w:footerReference w:type="even" r:id="rId10"/>
      <w:footerReference w:type="default" r:id="rId11"/>
      <w:headerReference w:type="first" r:id="rId12"/>
      <w:footerReference w:type="first" r:id="rId13"/>
      <w:pgSz w:w="11906" w:h="16838"/>
      <w:pgMar w:top="1134" w:right="1133" w:bottom="426" w:left="992" w:header="708" w:footer="4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14F8" w:rsidRDefault="003D14F8">
      <w:r>
        <w:separator/>
      </w:r>
    </w:p>
  </w:endnote>
  <w:endnote w:type="continuationSeparator" w:id="0">
    <w:p w:rsidR="003D14F8" w:rsidRDefault="003D1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C75" w:rsidRDefault="00A31C75">
    <w:pPr>
      <w:pBdr>
        <w:top w:val="nil"/>
        <w:left w:val="nil"/>
        <w:bottom w:val="nil"/>
        <w:right w:val="nil"/>
        <w:between w:val="nil"/>
      </w:pBdr>
      <w:spacing w:after="200" w:line="276" w:lineRule="auto"/>
      <w:rPr>
        <w:rFonts w:ascii="Calibri" w:eastAsia="Calibri" w:hAnsi="Calibri" w:cs="Calibri"/>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C75" w:rsidRDefault="00A31C75">
    <w:pPr>
      <w:keepNext/>
      <w:widowControl w:val="0"/>
      <w:spacing w:before="240" w:after="120"/>
      <w:rPr>
        <w:rFonts w:ascii="Calibri" w:eastAsia="Calibri" w:hAnsi="Calibri" w:cs="Calibri"/>
        <w:color w:val="000000"/>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C75" w:rsidRDefault="00A31C75">
    <w:pPr>
      <w:pBdr>
        <w:top w:val="nil"/>
        <w:left w:val="nil"/>
        <w:bottom w:val="nil"/>
        <w:right w:val="nil"/>
        <w:between w:val="nil"/>
      </w:pBdr>
      <w:spacing w:after="200" w:line="276" w:lineRule="auto"/>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14F8" w:rsidRDefault="003D14F8">
      <w:r>
        <w:separator/>
      </w:r>
    </w:p>
  </w:footnote>
  <w:footnote w:type="continuationSeparator" w:id="0">
    <w:p w:rsidR="003D14F8" w:rsidRDefault="003D14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4882" w:rsidRDefault="00D04882">
    <w:pPr>
      <w:pStyle w:val="Nagwek"/>
      <w:ind w:left="1" w:hanging="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C75" w:rsidRDefault="00AB4D08">
    <w:pPr>
      <w:keepNext/>
      <w:widowControl w:val="0"/>
      <w:spacing w:before="240" w:after="120"/>
      <w:rPr>
        <w:rFonts w:ascii="Calibri" w:eastAsia="Calibri" w:hAnsi="Calibri" w:cs="Calibri"/>
      </w:rPr>
    </w:pPr>
    <w:r>
      <w:rPr>
        <w:rFonts w:ascii="Arial" w:eastAsia="Arial" w:hAnsi="Arial" w:cs="Arial"/>
        <w:i/>
        <w:noProof/>
        <w:color w:val="707070"/>
        <w:sz w:val="21"/>
        <w:szCs w:val="21"/>
      </w:rPr>
      <w:drawing>
        <wp:anchor distT="0" distB="0" distL="114300" distR="114300" simplePos="0" relativeHeight="251661312" behindDoc="0" locked="0" layoutInCell="1" allowOverlap="1" wp14:anchorId="0A9C54B8" wp14:editId="2A6AC11B">
          <wp:simplePos x="0" y="0"/>
          <wp:positionH relativeFrom="column">
            <wp:posOffset>5255895</wp:posOffset>
          </wp:positionH>
          <wp:positionV relativeFrom="paragraph">
            <wp:posOffset>-278130</wp:posOffset>
          </wp:positionV>
          <wp:extent cx="1011555" cy="663575"/>
          <wp:effectExtent l="0" t="0" r="0" b="3175"/>
          <wp:wrapSquare wrapText="bothSides"/>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zs1 now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11555" cy="663575"/>
                  </a:xfrm>
                  <a:prstGeom prst="rect">
                    <a:avLst/>
                  </a:prstGeom>
                </pic:spPr>
              </pic:pic>
            </a:graphicData>
          </a:graphic>
          <wp14:sizeRelH relativeFrom="margin">
            <wp14:pctWidth>0</wp14:pctWidth>
          </wp14:sizeRelH>
          <wp14:sizeRelV relativeFrom="margin">
            <wp14:pctHeight>0</wp14:pctHeight>
          </wp14:sizeRelV>
        </wp:anchor>
      </w:drawing>
    </w:r>
    <w:r w:rsidR="00D04882">
      <w:rPr>
        <w:noProof/>
      </w:rPr>
      <w:drawing>
        <wp:anchor distT="114300" distB="114300" distL="114300" distR="114300" simplePos="0" relativeHeight="251659264" behindDoc="0" locked="0" layoutInCell="1" hidden="0" allowOverlap="1" wp14:anchorId="004549F9" wp14:editId="7D338D6D">
          <wp:simplePos x="0" y="0"/>
          <wp:positionH relativeFrom="column">
            <wp:posOffset>120015</wp:posOffset>
          </wp:positionH>
          <wp:positionV relativeFrom="paragraph">
            <wp:posOffset>-225425</wp:posOffset>
          </wp:positionV>
          <wp:extent cx="3168044" cy="536258"/>
          <wp:effectExtent l="0" t="0" r="0" b="0"/>
          <wp:wrapNone/>
          <wp:docPr id="4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
                  <a:srcRect/>
                  <a:stretch>
                    <a:fillRect/>
                  </a:stretch>
                </pic:blipFill>
                <pic:spPr>
                  <a:xfrm>
                    <a:off x="0" y="0"/>
                    <a:ext cx="3168044" cy="536258"/>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C75" w:rsidRDefault="00A31C75">
    <w:pPr>
      <w:pBdr>
        <w:top w:val="nil"/>
        <w:left w:val="nil"/>
        <w:bottom w:val="nil"/>
        <w:right w:val="nil"/>
        <w:between w:val="nil"/>
      </w:pBdr>
      <w:spacing w:after="200" w:line="276" w:lineRule="auto"/>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941FB"/>
    <w:multiLevelType w:val="hybridMultilevel"/>
    <w:tmpl w:val="BD804F82"/>
    <w:lvl w:ilvl="0" w:tplc="3D1CCD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8B7F7E"/>
    <w:multiLevelType w:val="multilevel"/>
    <w:tmpl w:val="8C7E4584"/>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2.%3."/>
      <w:lvlJc w:val="left"/>
      <w:pPr>
        <w:ind w:left="2160" w:hanging="360"/>
      </w:pPr>
      <w:rPr>
        <w:vertAlign w:val="baseline"/>
      </w:rPr>
    </w:lvl>
    <w:lvl w:ilvl="3">
      <w:start w:val="1"/>
      <w:numFmt w:val="decimal"/>
      <w:lvlText w:val="%2.%3.%4."/>
      <w:lvlJc w:val="left"/>
      <w:pPr>
        <w:ind w:left="2880" w:hanging="360"/>
      </w:pPr>
      <w:rPr>
        <w:vertAlign w:val="baseline"/>
      </w:rPr>
    </w:lvl>
    <w:lvl w:ilvl="4">
      <w:start w:val="1"/>
      <w:numFmt w:val="decimal"/>
      <w:lvlText w:val="%2.%3.%4.%5."/>
      <w:lvlJc w:val="left"/>
      <w:pPr>
        <w:ind w:left="3600" w:hanging="360"/>
      </w:pPr>
      <w:rPr>
        <w:vertAlign w:val="baseline"/>
      </w:rPr>
    </w:lvl>
    <w:lvl w:ilvl="5">
      <w:start w:val="1"/>
      <w:numFmt w:val="decimal"/>
      <w:lvlText w:val="%2.%3.%4.%5.%6."/>
      <w:lvlJc w:val="left"/>
      <w:pPr>
        <w:ind w:left="4320" w:hanging="360"/>
      </w:pPr>
      <w:rPr>
        <w:vertAlign w:val="baseline"/>
      </w:rPr>
    </w:lvl>
    <w:lvl w:ilvl="6">
      <w:start w:val="1"/>
      <w:numFmt w:val="decimal"/>
      <w:lvlText w:val="%2.%3.%4.%5.%6.%7."/>
      <w:lvlJc w:val="left"/>
      <w:pPr>
        <w:ind w:left="5040" w:hanging="360"/>
      </w:pPr>
      <w:rPr>
        <w:vertAlign w:val="baseline"/>
      </w:rPr>
    </w:lvl>
    <w:lvl w:ilvl="7">
      <w:start w:val="1"/>
      <w:numFmt w:val="decimal"/>
      <w:lvlText w:val="%2.%3.%4.%5.%6.%7.%8."/>
      <w:lvlJc w:val="left"/>
      <w:pPr>
        <w:ind w:left="5760" w:hanging="360"/>
      </w:pPr>
      <w:rPr>
        <w:vertAlign w:val="baseline"/>
      </w:rPr>
    </w:lvl>
    <w:lvl w:ilvl="8">
      <w:start w:val="1"/>
      <w:numFmt w:val="decimal"/>
      <w:lvlText w:val="%2.%3.%4.%5.%6.%7.%8.%9."/>
      <w:lvlJc w:val="left"/>
      <w:pPr>
        <w:ind w:left="6480" w:hanging="360"/>
      </w:pPr>
      <w:rPr>
        <w:vertAlign w:val="baseline"/>
      </w:rPr>
    </w:lvl>
  </w:abstractNum>
  <w:abstractNum w:abstractNumId="2" w15:restartNumberingAfterBreak="0">
    <w:nsid w:val="07FE5883"/>
    <w:multiLevelType w:val="hybridMultilevel"/>
    <w:tmpl w:val="DCECD0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E61EFA"/>
    <w:multiLevelType w:val="hybridMultilevel"/>
    <w:tmpl w:val="45B2453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0B445CAE"/>
    <w:multiLevelType w:val="hybridMultilevel"/>
    <w:tmpl w:val="5964DB2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13AD7BBF"/>
    <w:multiLevelType w:val="multilevel"/>
    <w:tmpl w:val="2486A9C4"/>
    <w:lvl w:ilvl="0">
      <w:start w:val="1"/>
      <w:numFmt w:val="lowerLetter"/>
      <w:lvlText w:val="%1)"/>
      <w:lvlJc w:val="left"/>
      <w:pPr>
        <w:ind w:left="1440" w:hanging="360"/>
      </w:pPr>
      <w:rPr>
        <w:vertAlign w:val="baseline"/>
      </w:rPr>
    </w:lvl>
    <w:lvl w:ilvl="1">
      <w:start w:val="1"/>
      <w:numFmt w:val="decimal"/>
      <w:lvlText w:val="%2."/>
      <w:lvlJc w:val="left"/>
      <w:pPr>
        <w:ind w:left="1440" w:hanging="360"/>
      </w:pPr>
      <w:rPr>
        <w:vertAlign w:val="baseline"/>
      </w:rPr>
    </w:lvl>
    <w:lvl w:ilvl="2">
      <w:start w:val="1"/>
      <w:numFmt w:val="decimal"/>
      <w:lvlText w:val="%2.%3."/>
      <w:lvlJc w:val="left"/>
      <w:pPr>
        <w:ind w:left="2160" w:hanging="360"/>
      </w:pPr>
      <w:rPr>
        <w:vertAlign w:val="baseline"/>
      </w:rPr>
    </w:lvl>
    <w:lvl w:ilvl="3">
      <w:start w:val="1"/>
      <w:numFmt w:val="decimal"/>
      <w:lvlText w:val="%2.%3.%4."/>
      <w:lvlJc w:val="left"/>
      <w:pPr>
        <w:ind w:left="2880" w:hanging="360"/>
      </w:pPr>
      <w:rPr>
        <w:vertAlign w:val="baseline"/>
      </w:rPr>
    </w:lvl>
    <w:lvl w:ilvl="4">
      <w:start w:val="1"/>
      <w:numFmt w:val="decimal"/>
      <w:lvlText w:val="%2.%3.%4.%5."/>
      <w:lvlJc w:val="left"/>
      <w:pPr>
        <w:ind w:left="3600" w:hanging="360"/>
      </w:pPr>
      <w:rPr>
        <w:vertAlign w:val="baseline"/>
      </w:rPr>
    </w:lvl>
    <w:lvl w:ilvl="5">
      <w:start w:val="1"/>
      <w:numFmt w:val="decimal"/>
      <w:lvlText w:val="%2.%3.%4.%5.%6."/>
      <w:lvlJc w:val="left"/>
      <w:pPr>
        <w:ind w:left="4320" w:hanging="360"/>
      </w:pPr>
      <w:rPr>
        <w:vertAlign w:val="baseline"/>
      </w:rPr>
    </w:lvl>
    <w:lvl w:ilvl="6">
      <w:start w:val="1"/>
      <w:numFmt w:val="decimal"/>
      <w:lvlText w:val="%2.%3.%4.%5.%6.%7."/>
      <w:lvlJc w:val="left"/>
      <w:pPr>
        <w:ind w:left="5040" w:hanging="360"/>
      </w:pPr>
      <w:rPr>
        <w:vertAlign w:val="baseline"/>
      </w:rPr>
    </w:lvl>
    <w:lvl w:ilvl="7">
      <w:start w:val="1"/>
      <w:numFmt w:val="decimal"/>
      <w:lvlText w:val="%2.%3.%4.%5.%6.%7.%8."/>
      <w:lvlJc w:val="left"/>
      <w:pPr>
        <w:ind w:left="5760" w:hanging="360"/>
      </w:pPr>
      <w:rPr>
        <w:vertAlign w:val="baseline"/>
      </w:rPr>
    </w:lvl>
    <w:lvl w:ilvl="8">
      <w:start w:val="1"/>
      <w:numFmt w:val="decimal"/>
      <w:lvlText w:val="%2.%3.%4.%5.%6.%7.%8.%9."/>
      <w:lvlJc w:val="left"/>
      <w:pPr>
        <w:ind w:left="6480" w:hanging="360"/>
      </w:pPr>
      <w:rPr>
        <w:vertAlign w:val="baseline"/>
      </w:rPr>
    </w:lvl>
  </w:abstractNum>
  <w:abstractNum w:abstractNumId="6" w15:restartNumberingAfterBreak="0">
    <w:nsid w:val="17C934BC"/>
    <w:multiLevelType w:val="multilevel"/>
    <w:tmpl w:val="A3C41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31025E"/>
    <w:multiLevelType w:val="multilevel"/>
    <w:tmpl w:val="D8A4C3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B23512C"/>
    <w:multiLevelType w:val="hybridMultilevel"/>
    <w:tmpl w:val="5964DB2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223F7206"/>
    <w:multiLevelType w:val="hybridMultilevel"/>
    <w:tmpl w:val="66F8B1E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247D1872"/>
    <w:multiLevelType w:val="hybridMultilevel"/>
    <w:tmpl w:val="FFC6E63C"/>
    <w:lvl w:ilvl="0" w:tplc="3D1CCD34">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4AF0A27"/>
    <w:multiLevelType w:val="multilevel"/>
    <w:tmpl w:val="52A62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2D48D1"/>
    <w:multiLevelType w:val="multilevel"/>
    <w:tmpl w:val="79DC905E"/>
    <w:lvl w:ilvl="0">
      <w:start w:val="1"/>
      <w:numFmt w:val="decimal"/>
      <w:lvlText w:val="%1."/>
      <w:lvlJc w:val="left"/>
      <w:pPr>
        <w:ind w:left="720" w:hanging="360"/>
      </w:pPr>
      <w:rPr>
        <w:color w:val="00000A"/>
        <w:vertAlign w:val="baseline"/>
      </w:rPr>
    </w:lvl>
    <w:lvl w:ilvl="1">
      <w:start w:val="1"/>
      <w:numFmt w:val="decimal"/>
      <w:lvlText w:val="%2."/>
      <w:lvlJc w:val="left"/>
      <w:pPr>
        <w:ind w:left="1440" w:hanging="360"/>
      </w:pPr>
      <w:rPr>
        <w:vertAlign w:val="baseline"/>
      </w:rPr>
    </w:lvl>
    <w:lvl w:ilvl="2">
      <w:start w:val="1"/>
      <w:numFmt w:val="decimal"/>
      <w:lvlText w:val="%2.%3."/>
      <w:lvlJc w:val="left"/>
      <w:pPr>
        <w:ind w:left="2160" w:hanging="360"/>
      </w:pPr>
      <w:rPr>
        <w:vertAlign w:val="baseline"/>
      </w:rPr>
    </w:lvl>
    <w:lvl w:ilvl="3">
      <w:start w:val="1"/>
      <w:numFmt w:val="decimal"/>
      <w:lvlText w:val="%2.%3.%4."/>
      <w:lvlJc w:val="left"/>
      <w:pPr>
        <w:ind w:left="2880" w:hanging="360"/>
      </w:pPr>
      <w:rPr>
        <w:vertAlign w:val="baseline"/>
      </w:rPr>
    </w:lvl>
    <w:lvl w:ilvl="4">
      <w:start w:val="1"/>
      <w:numFmt w:val="decimal"/>
      <w:lvlText w:val="%2.%3.%4.%5."/>
      <w:lvlJc w:val="left"/>
      <w:pPr>
        <w:ind w:left="3600" w:hanging="360"/>
      </w:pPr>
      <w:rPr>
        <w:vertAlign w:val="baseline"/>
      </w:rPr>
    </w:lvl>
    <w:lvl w:ilvl="5">
      <w:start w:val="1"/>
      <w:numFmt w:val="decimal"/>
      <w:lvlText w:val="%2.%3.%4.%5.%6."/>
      <w:lvlJc w:val="left"/>
      <w:pPr>
        <w:ind w:left="4320" w:hanging="360"/>
      </w:pPr>
      <w:rPr>
        <w:vertAlign w:val="baseline"/>
      </w:rPr>
    </w:lvl>
    <w:lvl w:ilvl="6">
      <w:start w:val="1"/>
      <w:numFmt w:val="decimal"/>
      <w:lvlText w:val="%2.%3.%4.%5.%6.%7."/>
      <w:lvlJc w:val="left"/>
      <w:pPr>
        <w:ind w:left="5040" w:hanging="360"/>
      </w:pPr>
      <w:rPr>
        <w:vertAlign w:val="baseline"/>
      </w:rPr>
    </w:lvl>
    <w:lvl w:ilvl="7">
      <w:start w:val="1"/>
      <w:numFmt w:val="decimal"/>
      <w:lvlText w:val="%2.%3.%4.%5.%6.%7.%8."/>
      <w:lvlJc w:val="left"/>
      <w:pPr>
        <w:ind w:left="5760" w:hanging="360"/>
      </w:pPr>
      <w:rPr>
        <w:vertAlign w:val="baseline"/>
      </w:rPr>
    </w:lvl>
    <w:lvl w:ilvl="8">
      <w:start w:val="1"/>
      <w:numFmt w:val="decimal"/>
      <w:lvlText w:val="%2.%3.%4.%5.%6.%7.%8.%9."/>
      <w:lvlJc w:val="left"/>
      <w:pPr>
        <w:ind w:left="6480" w:hanging="360"/>
      </w:pPr>
      <w:rPr>
        <w:vertAlign w:val="baseline"/>
      </w:rPr>
    </w:lvl>
  </w:abstractNum>
  <w:abstractNum w:abstractNumId="13" w15:restartNumberingAfterBreak="0">
    <w:nsid w:val="2A344DA4"/>
    <w:multiLevelType w:val="multilevel"/>
    <w:tmpl w:val="A6884AAC"/>
    <w:lvl w:ilvl="0">
      <w:start w:val="1"/>
      <w:numFmt w:val="lowerLetter"/>
      <w:lvlText w:val="%1)"/>
      <w:lvlJc w:val="left"/>
      <w:pPr>
        <w:ind w:left="1080" w:hanging="360"/>
      </w:pPr>
      <w:rPr>
        <w:vertAlign w:val="baseline"/>
      </w:rPr>
    </w:lvl>
    <w:lvl w:ilvl="1">
      <w:start w:val="1"/>
      <w:numFmt w:val="decimal"/>
      <w:lvlText w:val="%2."/>
      <w:lvlJc w:val="left"/>
      <w:pPr>
        <w:ind w:left="1440" w:hanging="360"/>
      </w:pPr>
      <w:rPr>
        <w:vertAlign w:val="baseline"/>
      </w:rPr>
    </w:lvl>
    <w:lvl w:ilvl="2">
      <w:start w:val="1"/>
      <w:numFmt w:val="decimal"/>
      <w:lvlText w:val="%2.%3."/>
      <w:lvlJc w:val="left"/>
      <w:pPr>
        <w:ind w:left="2160" w:hanging="360"/>
      </w:pPr>
      <w:rPr>
        <w:vertAlign w:val="baseline"/>
      </w:rPr>
    </w:lvl>
    <w:lvl w:ilvl="3">
      <w:start w:val="1"/>
      <w:numFmt w:val="decimal"/>
      <w:lvlText w:val="%2.%3.%4."/>
      <w:lvlJc w:val="left"/>
      <w:pPr>
        <w:ind w:left="2880" w:hanging="360"/>
      </w:pPr>
      <w:rPr>
        <w:vertAlign w:val="baseline"/>
      </w:rPr>
    </w:lvl>
    <w:lvl w:ilvl="4">
      <w:start w:val="1"/>
      <w:numFmt w:val="decimal"/>
      <w:lvlText w:val="%2.%3.%4.%5."/>
      <w:lvlJc w:val="left"/>
      <w:pPr>
        <w:ind w:left="3600" w:hanging="360"/>
      </w:pPr>
      <w:rPr>
        <w:vertAlign w:val="baseline"/>
      </w:rPr>
    </w:lvl>
    <w:lvl w:ilvl="5">
      <w:start w:val="1"/>
      <w:numFmt w:val="decimal"/>
      <w:lvlText w:val="%2.%3.%4.%5.%6."/>
      <w:lvlJc w:val="left"/>
      <w:pPr>
        <w:ind w:left="4320" w:hanging="360"/>
      </w:pPr>
      <w:rPr>
        <w:vertAlign w:val="baseline"/>
      </w:rPr>
    </w:lvl>
    <w:lvl w:ilvl="6">
      <w:start w:val="1"/>
      <w:numFmt w:val="decimal"/>
      <w:lvlText w:val="%2.%3.%4.%5.%6.%7."/>
      <w:lvlJc w:val="left"/>
      <w:pPr>
        <w:ind w:left="5040" w:hanging="360"/>
      </w:pPr>
      <w:rPr>
        <w:vertAlign w:val="baseline"/>
      </w:rPr>
    </w:lvl>
    <w:lvl w:ilvl="7">
      <w:start w:val="1"/>
      <w:numFmt w:val="decimal"/>
      <w:lvlText w:val="%2.%3.%4.%5.%6.%7.%8."/>
      <w:lvlJc w:val="left"/>
      <w:pPr>
        <w:ind w:left="5760" w:hanging="360"/>
      </w:pPr>
      <w:rPr>
        <w:vertAlign w:val="baseline"/>
      </w:rPr>
    </w:lvl>
    <w:lvl w:ilvl="8">
      <w:start w:val="1"/>
      <w:numFmt w:val="decimal"/>
      <w:lvlText w:val="%2.%3.%4.%5.%6.%7.%8.%9."/>
      <w:lvlJc w:val="left"/>
      <w:pPr>
        <w:ind w:left="6480" w:hanging="360"/>
      </w:pPr>
      <w:rPr>
        <w:vertAlign w:val="baseline"/>
      </w:rPr>
    </w:lvl>
  </w:abstractNum>
  <w:abstractNum w:abstractNumId="14" w15:restartNumberingAfterBreak="0">
    <w:nsid w:val="2B4E17A9"/>
    <w:multiLevelType w:val="hybridMultilevel"/>
    <w:tmpl w:val="CBCE1110"/>
    <w:lvl w:ilvl="0" w:tplc="633C8AC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 w15:restartNumberingAfterBreak="0">
    <w:nsid w:val="2CCD72D7"/>
    <w:multiLevelType w:val="multilevel"/>
    <w:tmpl w:val="E68AF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951701"/>
    <w:multiLevelType w:val="hybridMultilevel"/>
    <w:tmpl w:val="C038DDB8"/>
    <w:lvl w:ilvl="0" w:tplc="858014A8">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6470518"/>
    <w:multiLevelType w:val="hybridMultilevel"/>
    <w:tmpl w:val="7590A25E"/>
    <w:lvl w:ilvl="0" w:tplc="0415000F">
      <w:start w:val="4"/>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CF65CC1"/>
    <w:multiLevelType w:val="multilevel"/>
    <w:tmpl w:val="03262EB6"/>
    <w:lvl w:ilvl="0">
      <w:start w:val="1"/>
      <w:numFmt w:val="lowerLetter"/>
      <w:lvlText w:val="%1)"/>
      <w:lvlJc w:val="left"/>
      <w:pPr>
        <w:ind w:left="1080" w:hanging="360"/>
      </w:pPr>
      <w:rPr>
        <w:rFonts w:hint="default"/>
        <w:vertAlign w:val="baseline"/>
      </w:rPr>
    </w:lvl>
    <w:lvl w:ilvl="1">
      <w:start w:val="1"/>
      <w:numFmt w:val="decimal"/>
      <w:lvlText w:val="%2."/>
      <w:lvlJc w:val="left"/>
      <w:pPr>
        <w:ind w:left="1440" w:hanging="360"/>
      </w:pPr>
      <w:rPr>
        <w:rFonts w:hint="default"/>
        <w:vertAlign w:val="baseline"/>
      </w:rPr>
    </w:lvl>
    <w:lvl w:ilvl="2">
      <w:start w:val="1"/>
      <w:numFmt w:val="decimal"/>
      <w:lvlText w:val="%2.%3."/>
      <w:lvlJc w:val="left"/>
      <w:pPr>
        <w:ind w:left="2160" w:hanging="360"/>
      </w:pPr>
      <w:rPr>
        <w:rFonts w:hint="default"/>
        <w:vertAlign w:val="baseline"/>
      </w:rPr>
    </w:lvl>
    <w:lvl w:ilvl="3">
      <w:start w:val="1"/>
      <w:numFmt w:val="decimal"/>
      <w:lvlText w:val="%2.%3.%4."/>
      <w:lvlJc w:val="left"/>
      <w:pPr>
        <w:ind w:left="2880" w:hanging="360"/>
      </w:pPr>
      <w:rPr>
        <w:rFonts w:hint="default"/>
        <w:vertAlign w:val="baseline"/>
      </w:rPr>
    </w:lvl>
    <w:lvl w:ilvl="4">
      <w:start w:val="1"/>
      <w:numFmt w:val="decimal"/>
      <w:lvlText w:val="%2.%3.%4.%5."/>
      <w:lvlJc w:val="left"/>
      <w:pPr>
        <w:ind w:left="3600" w:hanging="360"/>
      </w:pPr>
      <w:rPr>
        <w:rFonts w:hint="default"/>
        <w:vertAlign w:val="baseline"/>
      </w:rPr>
    </w:lvl>
    <w:lvl w:ilvl="5">
      <w:start w:val="1"/>
      <w:numFmt w:val="decimal"/>
      <w:lvlText w:val="%2.%3.%4.%5.%6."/>
      <w:lvlJc w:val="left"/>
      <w:pPr>
        <w:ind w:left="4320" w:hanging="360"/>
      </w:pPr>
      <w:rPr>
        <w:rFonts w:hint="default"/>
        <w:vertAlign w:val="baseline"/>
      </w:rPr>
    </w:lvl>
    <w:lvl w:ilvl="6">
      <w:start w:val="1"/>
      <w:numFmt w:val="decimal"/>
      <w:lvlText w:val="%2.%3.%4.%5.%6.%7."/>
      <w:lvlJc w:val="left"/>
      <w:pPr>
        <w:ind w:left="5040" w:hanging="360"/>
      </w:pPr>
      <w:rPr>
        <w:rFonts w:hint="default"/>
        <w:vertAlign w:val="baseline"/>
      </w:rPr>
    </w:lvl>
    <w:lvl w:ilvl="7">
      <w:start w:val="1"/>
      <w:numFmt w:val="decimal"/>
      <w:lvlText w:val="%2.%3.%4.%5.%6.%7.%8."/>
      <w:lvlJc w:val="left"/>
      <w:pPr>
        <w:ind w:left="5760" w:hanging="360"/>
      </w:pPr>
      <w:rPr>
        <w:rFonts w:hint="default"/>
        <w:vertAlign w:val="baseline"/>
      </w:rPr>
    </w:lvl>
    <w:lvl w:ilvl="8">
      <w:start w:val="1"/>
      <w:numFmt w:val="decimal"/>
      <w:lvlText w:val="%2.%3.%4.%5.%6.%7.%8.%9."/>
      <w:lvlJc w:val="left"/>
      <w:pPr>
        <w:ind w:left="6480" w:hanging="360"/>
      </w:pPr>
      <w:rPr>
        <w:rFonts w:hint="default"/>
        <w:vertAlign w:val="baseline"/>
      </w:rPr>
    </w:lvl>
  </w:abstractNum>
  <w:abstractNum w:abstractNumId="19" w15:restartNumberingAfterBreak="0">
    <w:nsid w:val="46735C22"/>
    <w:multiLevelType w:val="hybridMultilevel"/>
    <w:tmpl w:val="5B9CFABC"/>
    <w:lvl w:ilvl="0" w:tplc="17F2FF36">
      <w:start w:val="3"/>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77344FD"/>
    <w:multiLevelType w:val="hybridMultilevel"/>
    <w:tmpl w:val="D1041F80"/>
    <w:lvl w:ilvl="0" w:tplc="3D1CCD34">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AC40097"/>
    <w:multiLevelType w:val="multilevel"/>
    <w:tmpl w:val="8C7E4584"/>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2.%3."/>
      <w:lvlJc w:val="left"/>
      <w:pPr>
        <w:ind w:left="2160" w:hanging="360"/>
      </w:pPr>
      <w:rPr>
        <w:vertAlign w:val="baseline"/>
      </w:rPr>
    </w:lvl>
    <w:lvl w:ilvl="3">
      <w:start w:val="1"/>
      <w:numFmt w:val="decimal"/>
      <w:lvlText w:val="%2.%3.%4."/>
      <w:lvlJc w:val="left"/>
      <w:pPr>
        <w:ind w:left="2880" w:hanging="360"/>
      </w:pPr>
      <w:rPr>
        <w:vertAlign w:val="baseline"/>
      </w:rPr>
    </w:lvl>
    <w:lvl w:ilvl="4">
      <w:start w:val="1"/>
      <w:numFmt w:val="decimal"/>
      <w:lvlText w:val="%2.%3.%4.%5."/>
      <w:lvlJc w:val="left"/>
      <w:pPr>
        <w:ind w:left="3600" w:hanging="360"/>
      </w:pPr>
      <w:rPr>
        <w:vertAlign w:val="baseline"/>
      </w:rPr>
    </w:lvl>
    <w:lvl w:ilvl="5">
      <w:start w:val="1"/>
      <w:numFmt w:val="decimal"/>
      <w:lvlText w:val="%2.%3.%4.%5.%6."/>
      <w:lvlJc w:val="left"/>
      <w:pPr>
        <w:ind w:left="4320" w:hanging="360"/>
      </w:pPr>
      <w:rPr>
        <w:vertAlign w:val="baseline"/>
      </w:rPr>
    </w:lvl>
    <w:lvl w:ilvl="6">
      <w:start w:val="1"/>
      <w:numFmt w:val="decimal"/>
      <w:lvlText w:val="%2.%3.%4.%5.%6.%7."/>
      <w:lvlJc w:val="left"/>
      <w:pPr>
        <w:ind w:left="5040" w:hanging="360"/>
      </w:pPr>
      <w:rPr>
        <w:vertAlign w:val="baseline"/>
      </w:rPr>
    </w:lvl>
    <w:lvl w:ilvl="7">
      <w:start w:val="1"/>
      <w:numFmt w:val="decimal"/>
      <w:lvlText w:val="%2.%3.%4.%5.%6.%7.%8."/>
      <w:lvlJc w:val="left"/>
      <w:pPr>
        <w:ind w:left="5760" w:hanging="360"/>
      </w:pPr>
      <w:rPr>
        <w:vertAlign w:val="baseline"/>
      </w:rPr>
    </w:lvl>
    <w:lvl w:ilvl="8">
      <w:start w:val="1"/>
      <w:numFmt w:val="decimal"/>
      <w:lvlText w:val="%2.%3.%4.%5.%6.%7.%8.%9."/>
      <w:lvlJc w:val="left"/>
      <w:pPr>
        <w:ind w:left="6480" w:hanging="360"/>
      </w:pPr>
      <w:rPr>
        <w:vertAlign w:val="baseline"/>
      </w:rPr>
    </w:lvl>
  </w:abstractNum>
  <w:abstractNum w:abstractNumId="22" w15:restartNumberingAfterBreak="0">
    <w:nsid w:val="51D221C2"/>
    <w:multiLevelType w:val="multilevel"/>
    <w:tmpl w:val="6B68FEE2"/>
    <w:lvl w:ilvl="0">
      <w:start w:val="1"/>
      <w:numFmt w:val="bullet"/>
      <w:lvlText w:val="−"/>
      <w:lvlJc w:val="left"/>
      <w:pPr>
        <w:ind w:left="1068" w:hanging="360"/>
      </w:pPr>
      <w:rPr>
        <w:rFonts w:ascii="Noto Sans Symbols" w:eastAsia="Noto Sans Symbols" w:hAnsi="Noto Sans Symbols" w:cs="Noto Sans Symbols"/>
        <w:vertAlign w:val="baseline"/>
      </w:rPr>
    </w:lvl>
    <w:lvl w:ilvl="1">
      <w:start w:val="1"/>
      <w:numFmt w:val="decimal"/>
      <w:lvlText w:val="%2."/>
      <w:lvlJc w:val="left"/>
      <w:pPr>
        <w:ind w:left="1440" w:hanging="360"/>
      </w:pPr>
      <w:rPr>
        <w:vertAlign w:val="baseline"/>
      </w:rPr>
    </w:lvl>
    <w:lvl w:ilvl="2">
      <w:start w:val="1"/>
      <w:numFmt w:val="decimal"/>
      <w:lvlText w:val="%2.%3."/>
      <w:lvlJc w:val="left"/>
      <w:pPr>
        <w:ind w:left="2160" w:hanging="360"/>
      </w:pPr>
      <w:rPr>
        <w:vertAlign w:val="baseline"/>
      </w:rPr>
    </w:lvl>
    <w:lvl w:ilvl="3">
      <w:start w:val="1"/>
      <w:numFmt w:val="decimal"/>
      <w:lvlText w:val="%2.%3.%4."/>
      <w:lvlJc w:val="left"/>
      <w:pPr>
        <w:ind w:left="2880" w:hanging="360"/>
      </w:pPr>
      <w:rPr>
        <w:vertAlign w:val="baseline"/>
      </w:rPr>
    </w:lvl>
    <w:lvl w:ilvl="4">
      <w:start w:val="1"/>
      <w:numFmt w:val="decimal"/>
      <w:lvlText w:val="%2.%3.%4.%5."/>
      <w:lvlJc w:val="left"/>
      <w:pPr>
        <w:ind w:left="3600" w:hanging="360"/>
      </w:pPr>
      <w:rPr>
        <w:vertAlign w:val="baseline"/>
      </w:rPr>
    </w:lvl>
    <w:lvl w:ilvl="5">
      <w:start w:val="1"/>
      <w:numFmt w:val="decimal"/>
      <w:lvlText w:val="%2.%3.%4.%5.%6."/>
      <w:lvlJc w:val="left"/>
      <w:pPr>
        <w:ind w:left="4320" w:hanging="360"/>
      </w:pPr>
      <w:rPr>
        <w:vertAlign w:val="baseline"/>
      </w:rPr>
    </w:lvl>
    <w:lvl w:ilvl="6">
      <w:start w:val="1"/>
      <w:numFmt w:val="decimal"/>
      <w:lvlText w:val="%2.%3.%4.%5.%6.%7."/>
      <w:lvlJc w:val="left"/>
      <w:pPr>
        <w:ind w:left="5040" w:hanging="360"/>
      </w:pPr>
      <w:rPr>
        <w:vertAlign w:val="baseline"/>
      </w:rPr>
    </w:lvl>
    <w:lvl w:ilvl="7">
      <w:start w:val="1"/>
      <w:numFmt w:val="decimal"/>
      <w:lvlText w:val="%2.%3.%4.%5.%6.%7.%8."/>
      <w:lvlJc w:val="left"/>
      <w:pPr>
        <w:ind w:left="5760" w:hanging="360"/>
      </w:pPr>
      <w:rPr>
        <w:vertAlign w:val="baseline"/>
      </w:rPr>
    </w:lvl>
    <w:lvl w:ilvl="8">
      <w:start w:val="1"/>
      <w:numFmt w:val="decimal"/>
      <w:lvlText w:val="%2.%3.%4.%5.%6.%7.%8.%9."/>
      <w:lvlJc w:val="left"/>
      <w:pPr>
        <w:ind w:left="6480" w:hanging="360"/>
      </w:pPr>
      <w:rPr>
        <w:vertAlign w:val="baseline"/>
      </w:rPr>
    </w:lvl>
  </w:abstractNum>
  <w:abstractNum w:abstractNumId="23" w15:restartNumberingAfterBreak="0">
    <w:nsid w:val="535B7FFA"/>
    <w:multiLevelType w:val="hybridMultilevel"/>
    <w:tmpl w:val="1EEEE07C"/>
    <w:lvl w:ilvl="0" w:tplc="0415000F">
      <w:start w:val="4"/>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97516AD"/>
    <w:multiLevelType w:val="hybridMultilevel"/>
    <w:tmpl w:val="F000E1FE"/>
    <w:lvl w:ilvl="0" w:tplc="0415000F">
      <w:start w:val="4"/>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BD71136"/>
    <w:multiLevelType w:val="hybridMultilevel"/>
    <w:tmpl w:val="F89644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4D179C0"/>
    <w:multiLevelType w:val="hybridMultilevel"/>
    <w:tmpl w:val="0FAC8C06"/>
    <w:lvl w:ilvl="0" w:tplc="E2EAC090">
      <w:start w:val="3"/>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6C025D0"/>
    <w:multiLevelType w:val="multilevel"/>
    <w:tmpl w:val="6B3E9C28"/>
    <w:lvl w:ilvl="0">
      <w:start w:val="7"/>
      <w:numFmt w:val="decimal"/>
      <w:lvlText w:val="%1."/>
      <w:lvlJc w:val="left"/>
      <w:pPr>
        <w:ind w:left="720" w:hanging="360"/>
      </w:pPr>
      <w:rPr>
        <w:rFonts w:hint="default"/>
        <w:vertAlign w:val="baseline"/>
      </w:rPr>
    </w:lvl>
    <w:lvl w:ilvl="1">
      <w:start w:val="1"/>
      <w:numFmt w:val="decimal"/>
      <w:lvlText w:val="%2."/>
      <w:lvlJc w:val="left"/>
      <w:pPr>
        <w:ind w:left="1440" w:hanging="360"/>
      </w:pPr>
      <w:rPr>
        <w:rFonts w:hint="default"/>
        <w:vertAlign w:val="baseline"/>
      </w:rPr>
    </w:lvl>
    <w:lvl w:ilvl="2">
      <w:start w:val="1"/>
      <w:numFmt w:val="decimal"/>
      <w:lvlText w:val="%2.%3."/>
      <w:lvlJc w:val="left"/>
      <w:pPr>
        <w:ind w:left="2160" w:hanging="360"/>
      </w:pPr>
      <w:rPr>
        <w:rFonts w:hint="default"/>
        <w:vertAlign w:val="baseline"/>
      </w:rPr>
    </w:lvl>
    <w:lvl w:ilvl="3">
      <w:start w:val="1"/>
      <w:numFmt w:val="decimal"/>
      <w:lvlText w:val="%2.%3.%4."/>
      <w:lvlJc w:val="left"/>
      <w:pPr>
        <w:ind w:left="2880" w:hanging="360"/>
      </w:pPr>
      <w:rPr>
        <w:rFonts w:hint="default"/>
        <w:vertAlign w:val="baseline"/>
      </w:rPr>
    </w:lvl>
    <w:lvl w:ilvl="4">
      <w:start w:val="1"/>
      <w:numFmt w:val="decimal"/>
      <w:lvlText w:val="%2.%3.%4.%5."/>
      <w:lvlJc w:val="left"/>
      <w:pPr>
        <w:ind w:left="3600" w:hanging="360"/>
      </w:pPr>
      <w:rPr>
        <w:rFonts w:hint="default"/>
        <w:vertAlign w:val="baseline"/>
      </w:rPr>
    </w:lvl>
    <w:lvl w:ilvl="5">
      <w:start w:val="1"/>
      <w:numFmt w:val="decimal"/>
      <w:lvlText w:val="%2.%3.%4.%5.%6."/>
      <w:lvlJc w:val="left"/>
      <w:pPr>
        <w:ind w:left="4320" w:hanging="360"/>
      </w:pPr>
      <w:rPr>
        <w:rFonts w:hint="default"/>
        <w:vertAlign w:val="baseline"/>
      </w:rPr>
    </w:lvl>
    <w:lvl w:ilvl="6">
      <w:start w:val="1"/>
      <w:numFmt w:val="decimal"/>
      <w:lvlText w:val="%2.%3.%4.%5.%6.%7."/>
      <w:lvlJc w:val="left"/>
      <w:pPr>
        <w:ind w:left="5040" w:hanging="360"/>
      </w:pPr>
      <w:rPr>
        <w:rFonts w:hint="default"/>
        <w:vertAlign w:val="baseline"/>
      </w:rPr>
    </w:lvl>
    <w:lvl w:ilvl="7">
      <w:start w:val="1"/>
      <w:numFmt w:val="decimal"/>
      <w:lvlText w:val="%2.%3.%4.%5.%6.%7.%8."/>
      <w:lvlJc w:val="left"/>
      <w:pPr>
        <w:ind w:left="5760" w:hanging="360"/>
      </w:pPr>
      <w:rPr>
        <w:rFonts w:hint="default"/>
        <w:vertAlign w:val="baseline"/>
      </w:rPr>
    </w:lvl>
    <w:lvl w:ilvl="8">
      <w:start w:val="1"/>
      <w:numFmt w:val="decimal"/>
      <w:lvlText w:val="%2.%3.%4.%5.%6.%7.%8.%9."/>
      <w:lvlJc w:val="left"/>
      <w:pPr>
        <w:ind w:left="6480" w:hanging="360"/>
      </w:pPr>
      <w:rPr>
        <w:rFonts w:hint="default"/>
        <w:vertAlign w:val="baseline"/>
      </w:rPr>
    </w:lvl>
  </w:abstractNum>
  <w:abstractNum w:abstractNumId="28" w15:restartNumberingAfterBreak="0">
    <w:nsid w:val="69CA3F82"/>
    <w:multiLevelType w:val="hybridMultilevel"/>
    <w:tmpl w:val="5A4812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C694C43"/>
    <w:multiLevelType w:val="multilevel"/>
    <w:tmpl w:val="FCB8A5D6"/>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2.%3."/>
      <w:lvlJc w:val="left"/>
      <w:pPr>
        <w:ind w:left="2160" w:hanging="360"/>
      </w:pPr>
      <w:rPr>
        <w:vertAlign w:val="baseline"/>
      </w:rPr>
    </w:lvl>
    <w:lvl w:ilvl="3">
      <w:start w:val="1"/>
      <w:numFmt w:val="decimal"/>
      <w:lvlText w:val="%2.%3.%4."/>
      <w:lvlJc w:val="left"/>
      <w:pPr>
        <w:ind w:left="2880" w:hanging="360"/>
      </w:pPr>
      <w:rPr>
        <w:vertAlign w:val="baseline"/>
      </w:rPr>
    </w:lvl>
    <w:lvl w:ilvl="4">
      <w:start w:val="1"/>
      <w:numFmt w:val="decimal"/>
      <w:lvlText w:val="%2.%3.%4.%5."/>
      <w:lvlJc w:val="left"/>
      <w:pPr>
        <w:ind w:left="3600" w:hanging="360"/>
      </w:pPr>
      <w:rPr>
        <w:vertAlign w:val="baseline"/>
      </w:rPr>
    </w:lvl>
    <w:lvl w:ilvl="5">
      <w:start w:val="1"/>
      <w:numFmt w:val="decimal"/>
      <w:lvlText w:val="%2.%3.%4.%5.%6."/>
      <w:lvlJc w:val="left"/>
      <w:pPr>
        <w:ind w:left="4320" w:hanging="360"/>
      </w:pPr>
      <w:rPr>
        <w:vertAlign w:val="baseline"/>
      </w:rPr>
    </w:lvl>
    <w:lvl w:ilvl="6">
      <w:start w:val="1"/>
      <w:numFmt w:val="decimal"/>
      <w:lvlText w:val="%2.%3.%4.%5.%6.%7."/>
      <w:lvlJc w:val="left"/>
      <w:pPr>
        <w:ind w:left="5040" w:hanging="360"/>
      </w:pPr>
      <w:rPr>
        <w:vertAlign w:val="baseline"/>
      </w:rPr>
    </w:lvl>
    <w:lvl w:ilvl="7">
      <w:start w:val="1"/>
      <w:numFmt w:val="decimal"/>
      <w:lvlText w:val="%2.%3.%4.%5.%6.%7.%8."/>
      <w:lvlJc w:val="left"/>
      <w:pPr>
        <w:ind w:left="5760" w:hanging="360"/>
      </w:pPr>
      <w:rPr>
        <w:vertAlign w:val="baseline"/>
      </w:rPr>
    </w:lvl>
    <w:lvl w:ilvl="8">
      <w:start w:val="1"/>
      <w:numFmt w:val="decimal"/>
      <w:lvlText w:val="%2.%3.%4.%5.%6.%7.%8.%9."/>
      <w:lvlJc w:val="left"/>
      <w:pPr>
        <w:ind w:left="6480" w:hanging="360"/>
      </w:pPr>
      <w:rPr>
        <w:vertAlign w:val="baseline"/>
      </w:rPr>
    </w:lvl>
  </w:abstractNum>
  <w:abstractNum w:abstractNumId="30" w15:restartNumberingAfterBreak="0">
    <w:nsid w:val="6CBB14CF"/>
    <w:multiLevelType w:val="multilevel"/>
    <w:tmpl w:val="061A4BB8"/>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2.%3."/>
      <w:lvlJc w:val="left"/>
      <w:pPr>
        <w:ind w:left="2160" w:hanging="360"/>
      </w:pPr>
      <w:rPr>
        <w:vertAlign w:val="baseline"/>
      </w:rPr>
    </w:lvl>
    <w:lvl w:ilvl="3">
      <w:start w:val="1"/>
      <w:numFmt w:val="decimal"/>
      <w:lvlText w:val="%2.%3.%4."/>
      <w:lvlJc w:val="left"/>
      <w:pPr>
        <w:ind w:left="2880" w:hanging="360"/>
      </w:pPr>
      <w:rPr>
        <w:vertAlign w:val="baseline"/>
      </w:rPr>
    </w:lvl>
    <w:lvl w:ilvl="4">
      <w:start w:val="1"/>
      <w:numFmt w:val="decimal"/>
      <w:lvlText w:val="%2.%3.%4.%5."/>
      <w:lvlJc w:val="left"/>
      <w:pPr>
        <w:ind w:left="3600" w:hanging="360"/>
      </w:pPr>
      <w:rPr>
        <w:vertAlign w:val="baseline"/>
      </w:rPr>
    </w:lvl>
    <w:lvl w:ilvl="5">
      <w:start w:val="1"/>
      <w:numFmt w:val="decimal"/>
      <w:lvlText w:val="%2.%3.%4.%5.%6."/>
      <w:lvlJc w:val="left"/>
      <w:pPr>
        <w:ind w:left="4320" w:hanging="360"/>
      </w:pPr>
      <w:rPr>
        <w:vertAlign w:val="baseline"/>
      </w:rPr>
    </w:lvl>
    <w:lvl w:ilvl="6">
      <w:start w:val="1"/>
      <w:numFmt w:val="decimal"/>
      <w:lvlText w:val="%2.%3.%4.%5.%6.%7."/>
      <w:lvlJc w:val="left"/>
      <w:pPr>
        <w:ind w:left="5040" w:hanging="360"/>
      </w:pPr>
      <w:rPr>
        <w:vertAlign w:val="baseline"/>
      </w:rPr>
    </w:lvl>
    <w:lvl w:ilvl="7">
      <w:start w:val="1"/>
      <w:numFmt w:val="decimal"/>
      <w:lvlText w:val="%2.%3.%4.%5.%6.%7.%8."/>
      <w:lvlJc w:val="left"/>
      <w:pPr>
        <w:ind w:left="5760" w:hanging="360"/>
      </w:pPr>
      <w:rPr>
        <w:vertAlign w:val="baseline"/>
      </w:rPr>
    </w:lvl>
    <w:lvl w:ilvl="8">
      <w:start w:val="1"/>
      <w:numFmt w:val="decimal"/>
      <w:lvlText w:val="%2.%3.%4.%5.%6.%7.%8.%9."/>
      <w:lvlJc w:val="left"/>
      <w:pPr>
        <w:ind w:left="6480" w:hanging="360"/>
      </w:pPr>
      <w:rPr>
        <w:vertAlign w:val="baseline"/>
      </w:rPr>
    </w:lvl>
  </w:abstractNum>
  <w:abstractNum w:abstractNumId="31" w15:restartNumberingAfterBreak="0">
    <w:nsid w:val="6F306021"/>
    <w:multiLevelType w:val="hybridMultilevel"/>
    <w:tmpl w:val="34BC7A68"/>
    <w:lvl w:ilvl="0" w:tplc="633C8AC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0A9531A"/>
    <w:multiLevelType w:val="hybridMultilevel"/>
    <w:tmpl w:val="8138D2DC"/>
    <w:lvl w:ilvl="0" w:tplc="633C8AC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91C0BDF"/>
    <w:multiLevelType w:val="hybridMultilevel"/>
    <w:tmpl w:val="A1BAC34C"/>
    <w:lvl w:ilvl="0" w:tplc="D15663E2">
      <w:start w:val="1"/>
      <w:numFmt w:val="upperRoman"/>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9201EB3"/>
    <w:multiLevelType w:val="multilevel"/>
    <w:tmpl w:val="FEFCAB94"/>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2.%3."/>
      <w:lvlJc w:val="left"/>
      <w:pPr>
        <w:ind w:left="2160" w:hanging="360"/>
      </w:pPr>
      <w:rPr>
        <w:vertAlign w:val="baseline"/>
      </w:rPr>
    </w:lvl>
    <w:lvl w:ilvl="3">
      <w:start w:val="1"/>
      <w:numFmt w:val="decimal"/>
      <w:lvlText w:val="%2.%3.%4."/>
      <w:lvlJc w:val="left"/>
      <w:pPr>
        <w:ind w:left="2880" w:hanging="360"/>
      </w:pPr>
      <w:rPr>
        <w:vertAlign w:val="baseline"/>
      </w:rPr>
    </w:lvl>
    <w:lvl w:ilvl="4">
      <w:start w:val="1"/>
      <w:numFmt w:val="decimal"/>
      <w:lvlText w:val="%2.%3.%4.%5."/>
      <w:lvlJc w:val="left"/>
      <w:pPr>
        <w:ind w:left="3600" w:hanging="360"/>
      </w:pPr>
      <w:rPr>
        <w:vertAlign w:val="baseline"/>
      </w:rPr>
    </w:lvl>
    <w:lvl w:ilvl="5">
      <w:start w:val="1"/>
      <w:numFmt w:val="decimal"/>
      <w:lvlText w:val="%2.%3.%4.%5.%6."/>
      <w:lvlJc w:val="left"/>
      <w:pPr>
        <w:ind w:left="4320" w:hanging="360"/>
      </w:pPr>
      <w:rPr>
        <w:vertAlign w:val="baseline"/>
      </w:rPr>
    </w:lvl>
    <w:lvl w:ilvl="6">
      <w:start w:val="1"/>
      <w:numFmt w:val="decimal"/>
      <w:lvlText w:val="%2.%3.%4.%5.%6.%7."/>
      <w:lvlJc w:val="left"/>
      <w:pPr>
        <w:ind w:left="5040" w:hanging="360"/>
      </w:pPr>
      <w:rPr>
        <w:vertAlign w:val="baseline"/>
      </w:rPr>
    </w:lvl>
    <w:lvl w:ilvl="7">
      <w:start w:val="1"/>
      <w:numFmt w:val="decimal"/>
      <w:lvlText w:val="%2.%3.%4.%5.%6.%7.%8."/>
      <w:lvlJc w:val="left"/>
      <w:pPr>
        <w:ind w:left="5760" w:hanging="360"/>
      </w:pPr>
      <w:rPr>
        <w:vertAlign w:val="baseline"/>
      </w:rPr>
    </w:lvl>
    <w:lvl w:ilvl="8">
      <w:start w:val="1"/>
      <w:numFmt w:val="decimal"/>
      <w:lvlText w:val="%2.%3.%4.%5.%6.%7.%8.%9."/>
      <w:lvlJc w:val="left"/>
      <w:pPr>
        <w:ind w:left="6480" w:hanging="360"/>
      </w:pPr>
      <w:rPr>
        <w:vertAlign w:val="baseline"/>
      </w:rPr>
    </w:lvl>
  </w:abstractNum>
  <w:abstractNum w:abstractNumId="35" w15:restartNumberingAfterBreak="0">
    <w:nsid w:val="7D7A7D29"/>
    <w:multiLevelType w:val="multilevel"/>
    <w:tmpl w:val="B622ED12"/>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num w:numId="1">
    <w:abstractNumId w:val="22"/>
  </w:num>
  <w:num w:numId="2">
    <w:abstractNumId w:val="29"/>
  </w:num>
  <w:num w:numId="3">
    <w:abstractNumId w:val="21"/>
  </w:num>
  <w:num w:numId="4">
    <w:abstractNumId w:val="5"/>
  </w:num>
  <w:num w:numId="5">
    <w:abstractNumId w:val="13"/>
  </w:num>
  <w:num w:numId="6">
    <w:abstractNumId w:val="7"/>
  </w:num>
  <w:num w:numId="7">
    <w:abstractNumId w:val="34"/>
  </w:num>
  <w:num w:numId="8">
    <w:abstractNumId w:val="27"/>
  </w:num>
  <w:num w:numId="9">
    <w:abstractNumId w:val="35"/>
  </w:num>
  <w:num w:numId="10">
    <w:abstractNumId w:val="12"/>
  </w:num>
  <w:num w:numId="11">
    <w:abstractNumId w:val="30"/>
  </w:num>
  <w:num w:numId="12">
    <w:abstractNumId w:val="11"/>
  </w:num>
  <w:num w:numId="13">
    <w:abstractNumId w:val="15"/>
  </w:num>
  <w:num w:numId="14">
    <w:abstractNumId w:val="6"/>
  </w:num>
  <w:num w:numId="15">
    <w:abstractNumId w:val="0"/>
  </w:num>
  <w:num w:numId="16">
    <w:abstractNumId w:val="19"/>
  </w:num>
  <w:num w:numId="17">
    <w:abstractNumId w:val="24"/>
  </w:num>
  <w:num w:numId="18">
    <w:abstractNumId w:val="17"/>
  </w:num>
  <w:num w:numId="19">
    <w:abstractNumId w:val="23"/>
  </w:num>
  <w:num w:numId="20">
    <w:abstractNumId w:val="1"/>
  </w:num>
  <w:num w:numId="21">
    <w:abstractNumId w:val="18"/>
  </w:num>
  <w:num w:numId="22">
    <w:abstractNumId w:val="16"/>
  </w:num>
  <w:num w:numId="23">
    <w:abstractNumId w:val="31"/>
  </w:num>
  <w:num w:numId="24">
    <w:abstractNumId w:val="33"/>
  </w:num>
  <w:num w:numId="25">
    <w:abstractNumId w:val="2"/>
  </w:num>
  <w:num w:numId="26">
    <w:abstractNumId w:val="14"/>
  </w:num>
  <w:num w:numId="27">
    <w:abstractNumId w:val="32"/>
  </w:num>
  <w:num w:numId="28">
    <w:abstractNumId w:val="10"/>
  </w:num>
  <w:num w:numId="29">
    <w:abstractNumId w:val="20"/>
  </w:num>
  <w:num w:numId="30">
    <w:abstractNumId w:val="26"/>
  </w:num>
  <w:num w:numId="31">
    <w:abstractNumId w:val="25"/>
  </w:num>
  <w:num w:numId="32">
    <w:abstractNumId w:val="28"/>
  </w:num>
  <w:num w:numId="33">
    <w:abstractNumId w:val="4"/>
  </w:num>
  <w:num w:numId="34">
    <w:abstractNumId w:val="8"/>
  </w:num>
  <w:num w:numId="35">
    <w:abstractNumId w:val="3"/>
  </w:num>
  <w:num w:numId="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C75"/>
    <w:rsid w:val="00007F73"/>
    <w:rsid w:val="000237ED"/>
    <w:rsid w:val="00064B42"/>
    <w:rsid w:val="00065231"/>
    <w:rsid w:val="00065968"/>
    <w:rsid w:val="000B02FE"/>
    <w:rsid w:val="00115929"/>
    <w:rsid w:val="00146057"/>
    <w:rsid w:val="001835E6"/>
    <w:rsid w:val="00191CEA"/>
    <w:rsid w:val="001922F7"/>
    <w:rsid w:val="001A7852"/>
    <w:rsid w:val="001A7A31"/>
    <w:rsid w:val="001B0E92"/>
    <w:rsid w:val="001C3148"/>
    <w:rsid w:val="00222114"/>
    <w:rsid w:val="00223D8E"/>
    <w:rsid w:val="0023418E"/>
    <w:rsid w:val="00253013"/>
    <w:rsid w:val="00263AAB"/>
    <w:rsid w:val="002C700F"/>
    <w:rsid w:val="002D32BE"/>
    <w:rsid w:val="002D4F38"/>
    <w:rsid w:val="00301E0F"/>
    <w:rsid w:val="003104AB"/>
    <w:rsid w:val="00312EAC"/>
    <w:rsid w:val="00336668"/>
    <w:rsid w:val="00347E3E"/>
    <w:rsid w:val="0035264F"/>
    <w:rsid w:val="00363098"/>
    <w:rsid w:val="00370DFC"/>
    <w:rsid w:val="00374563"/>
    <w:rsid w:val="003A29BC"/>
    <w:rsid w:val="003A44BC"/>
    <w:rsid w:val="003C0137"/>
    <w:rsid w:val="003D14F8"/>
    <w:rsid w:val="003D4DB9"/>
    <w:rsid w:val="003D6F04"/>
    <w:rsid w:val="004109DE"/>
    <w:rsid w:val="00427F99"/>
    <w:rsid w:val="00435E5E"/>
    <w:rsid w:val="004508D8"/>
    <w:rsid w:val="00487E97"/>
    <w:rsid w:val="00487EFB"/>
    <w:rsid w:val="004C187E"/>
    <w:rsid w:val="004E0A9D"/>
    <w:rsid w:val="004F61A1"/>
    <w:rsid w:val="00501D2D"/>
    <w:rsid w:val="00544EEB"/>
    <w:rsid w:val="00570507"/>
    <w:rsid w:val="00574C32"/>
    <w:rsid w:val="005B4886"/>
    <w:rsid w:val="005D7170"/>
    <w:rsid w:val="005F4B3B"/>
    <w:rsid w:val="005F7D62"/>
    <w:rsid w:val="00627560"/>
    <w:rsid w:val="00633CAF"/>
    <w:rsid w:val="006A24AD"/>
    <w:rsid w:val="006E4FD0"/>
    <w:rsid w:val="006F6679"/>
    <w:rsid w:val="0070790F"/>
    <w:rsid w:val="00714D7B"/>
    <w:rsid w:val="007326BD"/>
    <w:rsid w:val="00752422"/>
    <w:rsid w:val="0078037A"/>
    <w:rsid w:val="00783935"/>
    <w:rsid w:val="007A0068"/>
    <w:rsid w:val="007D7D7F"/>
    <w:rsid w:val="007E0C64"/>
    <w:rsid w:val="007E15EF"/>
    <w:rsid w:val="007E3602"/>
    <w:rsid w:val="00831B43"/>
    <w:rsid w:val="00843F22"/>
    <w:rsid w:val="00846F12"/>
    <w:rsid w:val="00882D0E"/>
    <w:rsid w:val="008A78D5"/>
    <w:rsid w:val="008C1480"/>
    <w:rsid w:val="008D15E1"/>
    <w:rsid w:val="008E3936"/>
    <w:rsid w:val="008F19E8"/>
    <w:rsid w:val="008F4C28"/>
    <w:rsid w:val="008F6E2E"/>
    <w:rsid w:val="00910FFA"/>
    <w:rsid w:val="00916886"/>
    <w:rsid w:val="00920233"/>
    <w:rsid w:val="00933CB3"/>
    <w:rsid w:val="00950515"/>
    <w:rsid w:val="0095630C"/>
    <w:rsid w:val="009A59C9"/>
    <w:rsid w:val="00A176AA"/>
    <w:rsid w:val="00A31C75"/>
    <w:rsid w:val="00A52D07"/>
    <w:rsid w:val="00A913EA"/>
    <w:rsid w:val="00AA10DC"/>
    <w:rsid w:val="00AA7315"/>
    <w:rsid w:val="00AB4D08"/>
    <w:rsid w:val="00B05849"/>
    <w:rsid w:val="00B20621"/>
    <w:rsid w:val="00B27DE3"/>
    <w:rsid w:val="00B3743F"/>
    <w:rsid w:val="00B623FE"/>
    <w:rsid w:val="00B645B8"/>
    <w:rsid w:val="00B73077"/>
    <w:rsid w:val="00B75FEA"/>
    <w:rsid w:val="00B82067"/>
    <w:rsid w:val="00BB38E5"/>
    <w:rsid w:val="00BC4BEE"/>
    <w:rsid w:val="00BD35E2"/>
    <w:rsid w:val="00BD43FF"/>
    <w:rsid w:val="00BE21FA"/>
    <w:rsid w:val="00C07C01"/>
    <w:rsid w:val="00C22466"/>
    <w:rsid w:val="00C27ACB"/>
    <w:rsid w:val="00C35D43"/>
    <w:rsid w:val="00C60CD0"/>
    <w:rsid w:val="00C6294A"/>
    <w:rsid w:val="00D04882"/>
    <w:rsid w:val="00D11B30"/>
    <w:rsid w:val="00D12CC0"/>
    <w:rsid w:val="00D3285A"/>
    <w:rsid w:val="00D349D5"/>
    <w:rsid w:val="00D41EAD"/>
    <w:rsid w:val="00D42608"/>
    <w:rsid w:val="00D4602E"/>
    <w:rsid w:val="00D8285E"/>
    <w:rsid w:val="00D93D06"/>
    <w:rsid w:val="00D971E9"/>
    <w:rsid w:val="00E260E6"/>
    <w:rsid w:val="00E33A0C"/>
    <w:rsid w:val="00E4067F"/>
    <w:rsid w:val="00E5385C"/>
    <w:rsid w:val="00E711F4"/>
    <w:rsid w:val="00E728E2"/>
    <w:rsid w:val="00E75354"/>
    <w:rsid w:val="00E841F7"/>
    <w:rsid w:val="00E87B6F"/>
    <w:rsid w:val="00ED49CC"/>
    <w:rsid w:val="00EF4921"/>
    <w:rsid w:val="00F237FF"/>
    <w:rsid w:val="00F274CC"/>
    <w:rsid w:val="00F27E12"/>
    <w:rsid w:val="00F305F9"/>
    <w:rsid w:val="00F35BFF"/>
    <w:rsid w:val="00F624D3"/>
    <w:rsid w:val="00F67D64"/>
    <w:rsid w:val="00F85878"/>
    <w:rsid w:val="00FA10F1"/>
    <w:rsid w:val="00FB5210"/>
    <w:rsid w:val="00FD2E0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602746"/>
  <w15:docId w15:val="{A4800947-A941-464E-B868-5555E660D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E0A9D"/>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Domylnie">
    <w:name w:val="Domyślnie"/>
    <w:pPr>
      <w:spacing w:after="200" w:line="276" w:lineRule="auto"/>
      <w:ind w:leftChars="-1" w:left="-1" w:hangingChars="1" w:hanging="1"/>
      <w:textDirection w:val="btLr"/>
      <w:textAlignment w:val="top"/>
      <w:outlineLvl w:val="0"/>
    </w:pPr>
    <w:rPr>
      <w:rFonts w:ascii="Calibri" w:hAnsi="Calibri"/>
      <w:position w:val="-1"/>
      <w:sz w:val="22"/>
      <w:szCs w:val="22"/>
    </w:rPr>
  </w:style>
  <w:style w:type="character" w:customStyle="1" w:styleId="NagwekZnak">
    <w:name w:val="Nagłówek Znak"/>
    <w:basedOn w:val="Domylnaczcionkaakapitu"/>
    <w:rPr>
      <w:w w:val="100"/>
      <w:position w:val="-1"/>
      <w:effect w:val="none"/>
      <w:vertAlign w:val="baseline"/>
      <w:cs w:val="0"/>
      <w:em w:val="none"/>
    </w:rPr>
  </w:style>
  <w:style w:type="character" w:customStyle="1" w:styleId="StopkaZnak">
    <w:name w:val="Stopka Znak"/>
    <w:basedOn w:val="Domylnaczcionkaakapitu"/>
    <w:rPr>
      <w:w w:val="100"/>
      <w:position w:val="-1"/>
      <w:effect w:val="none"/>
      <w:vertAlign w:val="baseline"/>
      <w:cs w:val="0"/>
      <w:em w:val="none"/>
    </w:rPr>
  </w:style>
  <w:style w:type="character" w:customStyle="1" w:styleId="ListLabel1">
    <w:name w:val="ListLabel 1"/>
    <w:rPr>
      <w:w w:val="100"/>
      <w:position w:val="-1"/>
      <w:effect w:val="none"/>
      <w:vertAlign w:val="baseline"/>
      <w:cs w:val="0"/>
      <w:em w:val="none"/>
    </w:rPr>
  </w:style>
  <w:style w:type="character" w:customStyle="1" w:styleId="ListLabel2">
    <w:name w:val="ListLabel 2"/>
    <w:rPr>
      <w:color w:val="00000A"/>
      <w:w w:val="100"/>
      <w:position w:val="-1"/>
      <w:effect w:val="none"/>
      <w:vertAlign w:val="baseline"/>
      <w:cs w:val="0"/>
      <w:em w:val="none"/>
    </w:rPr>
  </w:style>
  <w:style w:type="paragraph" w:styleId="Nagwek">
    <w:name w:val="header"/>
    <w:basedOn w:val="Domylnie"/>
    <w:next w:val="Tretekstu"/>
    <w:pPr>
      <w:keepNext/>
      <w:spacing w:before="240" w:after="120"/>
    </w:pPr>
    <w:rPr>
      <w:rFonts w:ascii="Arial" w:eastAsia="Microsoft YaHei" w:hAnsi="Arial" w:cs="Arial"/>
      <w:sz w:val="28"/>
      <w:szCs w:val="28"/>
    </w:rPr>
  </w:style>
  <w:style w:type="paragraph" w:customStyle="1" w:styleId="Tretekstu">
    <w:name w:val="Treść tekstu"/>
    <w:basedOn w:val="Domylnie"/>
    <w:pPr>
      <w:spacing w:after="120"/>
    </w:pPr>
  </w:style>
  <w:style w:type="paragraph" w:styleId="Lista">
    <w:name w:val="List"/>
    <w:basedOn w:val="Tretekstu"/>
    <w:rPr>
      <w:rFonts w:cs="Arial"/>
    </w:rPr>
  </w:style>
  <w:style w:type="paragraph" w:styleId="Podpis">
    <w:name w:val="Signature"/>
    <w:basedOn w:val="Domylnie"/>
    <w:pPr>
      <w:suppressLineNumbers/>
      <w:spacing w:before="120" w:after="120"/>
    </w:pPr>
    <w:rPr>
      <w:rFonts w:cs="Arial"/>
      <w:i/>
      <w:iCs/>
      <w:sz w:val="24"/>
      <w:szCs w:val="24"/>
    </w:rPr>
  </w:style>
  <w:style w:type="paragraph" w:customStyle="1" w:styleId="Indeks">
    <w:name w:val="Indeks"/>
    <w:basedOn w:val="Domylnie"/>
    <w:pPr>
      <w:suppressLineNumbers/>
    </w:pPr>
    <w:rPr>
      <w:rFonts w:cs="Arial"/>
    </w:rPr>
  </w:style>
  <w:style w:type="paragraph" w:customStyle="1" w:styleId="Nagwekstrony">
    <w:name w:val="Nagłówek strony"/>
    <w:basedOn w:val="Domylnie"/>
    <w:pPr>
      <w:suppressLineNumbers/>
      <w:tabs>
        <w:tab w:val="center" w:pos="4536"/>
        <w:tab w:val="right" w:pos="9072"/>
      </w:tabs>
      <w:spacing w:after="0" w:line="100" w:lineRule="atLeast"/>
    </w:pPr>
  </w:style>
  <w:style w:type="paragraph" w:styleId="Stopka">
    <w:name w:val="footer"/>
    <w:basedOn w:val="Domylnie"/>
    <w:pPr>
      <w:suppressLineNumbers/>
      <w:tabs>
        <w:tab w:val="center" w:pos="4536"/>
        <w:tab w:val="right" w:pos="9072"/>
      </w:tabs>
      <w:spacing w:after="0" w:line="100" w:lineRule="atLeast"/>
    </w:pPr>
  </w:style>
  <w:style w:type="paragraph" w:styleId="Akapitzlist">
    <w:name w:val="List Paragraph"/>
    <w:basedOn w:val="Domylnie"/>
    <w:pPr>
      <w:ind w:left="720" w:firstLine="0"/>
    </w:p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paragraph" w:styleId="NormalnyWeb">
    <w:name w:val="Normal (Web)"/>
    <w:basedOn w:val="Normalny"/>
    <w:uiPriority w:val="99"/>
    <w:unhideWhenUsed/>
    <w:rsid w:val="00544EEB"/>
    <w:pPr>
      <w:spacing w:before="100" w:beforeAutospacing="1" w:after="100" w:afterAutospacing="1"/>
    </w:pPr>
    <w:rPr>
      <w:sz w:val="24"/>
      <w:szCs w:val="24"/>
    </w:rPr>
  </w:style>
  <w:style w:type="character" w:styleId="Hipercze">
    <w:name w:val="Hyperlink"/>
    <w:basedOn w:val="Domylnaczcionkaakapitu"/>
    <w:uiPriority w:val="99"/>
    <w:unhideWhenUsed/>
    <w:rsid w:val="00C6294A"/>
    <w:rPr>
      <w:color w:val="0000FF" w:themeColor="hyperlink"/>
      <w:u w:val="single"/>
    </w:rPr>
  </w:style>
  <w:style w:type="paragraph" w:styleId="Tekstdymka">
    <w:name w:val="Balloon Text"/>
    <w:basedOn w:val="Normalny"/>
    <w:link w:val="TekstdymkaZnak"/>
    <w:uiPriority w:val="99"/>
    <w:semiHidden/>
    <w:unhideWhenUsed/>
    <w:rsid w:val="00E728E2"/>
    <w:rPr>
      <w:rFonts w:ascii="Segoe UI" w:hAnsi="Segoe UI" w:cs="Segoe UI"/>
      <w:sz w:val="18"/>
      <w:szCs w:val="18"/>
    </w:rPr>
  </w:style>
  <w:style w:type="character" w:customStyle="1" w:styleId="TekstdymkaZnak">
    <w:name w:val="Tekst dymka Znak"/>
    <w:basedOn w:val="Domylnaczcionkaakapitu"/>
    <w:link w:val="Tekstdymka"/>
    <w:uiPriority w:val="99"/>
    <w:semiHidden/>
    <w:rsid w:val="00E728E2"/>
    <w:rPr>
      <w:rFonts w:ascii="Segoe UI" w:hAnsi="Segoe UI" w:cs="Segoe UI"/>
      <w:sz w:val="18"/>
      <w:szCs w:val="18"/>
    </w:rPr>
  </w:style>
  <w:style w:type="character" w:styleId="Nierozpoznanawzmianka">
    <w:name w:val="Unresolved Mention"/>
    <w:basedOn w:val="Domylnaczcionkaakapitu"/>
    <w:uiPriority w:val="99"/>
    <w:semiHidden/>
    <w:unhideWhenUsed/>
    <w:rsid w:val="00B27DE3"/>
    <w:rPr>
      <w:color w:val="605E5C"/>
      <w:shd w:val="clear" w:color="auto" w:fill="E1DFDD"/>
    </w:rPr>
  </w:style>
  <w:style w:type="table" w:styleId="Tabela-Siatka">
    <w:name w:val="Table Grid"/>
    <w:basedOn w:val="Standardowy"/>
    <w:uiPriority w:val="39"/>
    <w:rsid w:val="008E3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299610">
      <w:bodyDiv w:val="1"/>
      <w:marLeft w:val="0"/>
      <w:marRight w:val="0"/>
      <w:marTop w:val="0"/>
      <w:marBottom w:val="0"/>
      <w:divBdr>
        <w:top w:val="none" w:sz="0" w:space="0" w:color="auto"/>
        <w:left w:val="none" w:sz="0" w:space="0" w:color="auto"/>
        <w:bottom w:val="none" w:sz="0" w:space="0" w:color="auto"/>
        <w:right w:val="none" w:sz="0" w:space="0" w:color="auto"/>
      </w:divBdr>
      <w:divsChild>
        <w:div w:id="560750266">
          <w:marLeft w:val="0"/>
          <w:marRight w:val="0"/>
          <w:marTop w:val="0"/>
          <w:marBottom w:val="0"/>
          <w:divBdr>
            <w:top w:val="none" w:sz="0" w:space="0" w:color="auto"/>
            <w:left w:val="none" w:sz="0" w:space="0" w:color="auto"/>
            <w:bottom w:val="none" w:sz="0" w:space="0" w:color="auto"/>
            <w:right w:val="none" w:sz="0" w:space="0" w:color="auto"/>
          </w:divBdr>
        </w:div>
        <w:div w:id="663699849">
          <w:marLeft w:val="0"/>
          <w:marRight w:val="0"/>
          <w:marTop w:val="0"/>
          <w:marBottom w:val="0"/>
          <w:divBdr>
            <w:top w:val="none" w:sz="0" w:space="0" w:color="auto"/>
            <w:left w:val="none" w:sz="0" w:space="0" w:color="auto"/>
            <w:bottom w:val="none" w:sz="0" w:space="0" w:color="auto"/>
            <w:right w:val="none" w:sz="0" w:space="0" w:color="auto"/>
          </w:divBdr>
        </w:div>
        <w:div w:id="1077937725">
          <w:marLeft w:val="0"/>
          <w:marRight w:val="0"/>
          <w:marTop w:val="0"/>
          <w:marBottom w:val="0"/>
          <w:divBdr>
            <w:top w:val="none" w:sz="0" w:space="0" w:color="auto"/>
            <w:left w:val="none" w:sz="0" w:space="0" w:color="auto"/>
            <w:bottom w:val="none" w:sz="0" w:space="0" w:color="auto"/>
            <w:right w:val="none" w:sz="0" w:space="0" w:color="auto"/>
          </w:divBdr>
        </w:div>
        <w:div w:id="1820225306">
          <w:marLeft w:val="0"/>
          <w:marRight w:val="0"/>
          <w:marTop w:val="0"/>
          <w:marBottom w:val="0"/>
          <w:divBdr>
            <w:top w:val="none" w:sz="0" w:space="0" w:color="auto"/>
            <w:left w:val="none" w:sz="0" w:space="0" w:color="auto"/>
            <w:bottom w:val="none" w:sz="0" w:space="0" w:color="auto"/>
            <w:right w:val="none" w:sz="0" w:space="0" w:color="auto"/>
          </w:divBdr>
        </w:div>
        <w:div w:id="1805544800">
          <w:marLeft w:val="0"/>
          <w:marRight w:val="0"/>
          <w:marTop w:val="0"/>
          <w:marBottom w:val="0"/>
          <w:divBdr>
            <w:top w:val="none" w:sz="0" w:space="0" w:color="auto"/>
            <w:left w:val="none" w:sz="0" w:space="0" w:color="auto"/>
            <w:bottom w:val="none" w:sz="0" w:space="0" w:color="auto"/>
            <w:right w:val="none" w:sz="0" w:space="0" w:color="auto"/>
          </w:divBdr>
        </w:div>
        <w:div w:id="349915670">
          <w:marLeft w:val="0"/>
          <w:marRight w:val="0"/>
          <w:marTop w:val="0"/>
          <w:marBottom w:val="0"/>
          <w:divBdr>
            <w:top w:val="none" w:sz="0" w:space="0" w:color="auto"/>
            <w:left w:val="none" w:sz="0" w:space="0" w:color="auto"/>
            <w:bottom w:val="none" w:sz="0" w:space="0" w:color="auto"/>
            <w:right w:val="none" w:sz="0" w:space="0" w:color="auto"/>
          </w:divBdr>
        </w:div>
        <w:div w:id="1060981986">
          <w:marLeft w:val="0"/>
          <w:marRight w:val="0"/>
          <w:marTop w:val="0"/>
          <w:marBottom w:val="0"/>
          <w:divBdr>
            <w:top w:val="none" w:sz="0" w:space="0" w:color="auto"/>
            <w:left w:val="none" w:sz="0" w:space="0" w:color="auto"/>
            <w:bottom w:val="none" w:sz="0" w:space="0" w:color="auto"/>
            <w:right w:val="none" w:sz="0" w:space="0" w:color="auto"/>
          </w:divBdr>
        </w:div>
        <w:div w:id="719282066">
          <w:marLeft w:val="0"/>
          <w:marRight w:val="0"/>
          <w:marTop w:val="0"/>
          <w:marBottom w:val="0"/>
          <w:divBdr>
            <w:top w:val="none" w:sz="0" w:space="0" w:color="auto"/>
            <w:left w:val="none" w:sz="0" w:space="0" w:color="auto"/>
            <w:bottom w:val="none" w:sz="0" w:space="0" w:color="auto"/>
            <w:right w:val="none" w:sz="0" w:space="0" w:color="auto"/>
          </w:divBdr>
        </w:div>
        <w:div w:id="239752925">
          <w:marLeft w:val="0"/>
          <w:marRight w:val="0"/>
          <w:marTop w:val="0"/>
          <w:marBottom w:val="0"/>
          <w:divBdr>
            <w:top w:val="none" w:sz="0" w:space="0" w:color="auto"/>
            <w:left w:val="none" w:sz="0" w:space="0" w:color="auto"/>
            <w:bottom w:val="none" w:sz="0" w:space="0" w:color="auto"/>
            <w:right w:val="none" w:sz="0" w:space="0" w:color="auto"/>
          </w:divBdr>
        </w:div>
        <w:div w:id="2142576703">
          <w:marLeft w:val="0"/>
          <w:marRight w:val="0"/>
          <w:marTop w:val="0"/>
          <w:marBottom w:val="0"/>
          <w:divBdr>
            <w:top w:val="none" w:sz="0" w:space="0" w:color="auto"/>
            <w:left w:val="none" w:sz="0" w:space="0" w:color="auto"/>
            <w:bottom w:val="none" w:sz="0" w:space="0" w:color="auto"/>
            <w:right w:val="none" w:sz="0" w:space="0" w:color="auto"/>
          </w:divBdr>
        </w:div>
        <w:div w:id="538052650">
          <w:marLeft w:val="0"/>
          <w:marRight w:val="0"/>
          <w:marTop w:val="0"/>
          <w:marBottom w:val="0"/>
          <w:divBdr>
            <w:top w:val="none" w:sz="0" w:space="0" w:color="auto"/>
            <w:left w:val="none" w:sz="0" w:space="0" w:color="auto"/>
            <w:bottom w:val="none" w:sz="0" w:space="0" w:color="auto"/>
            <w:right w:val="none" w:sz="0" w:space="0" w:color="auto"/>
          </w:divBdr>
        </w:div>
      </w:divsChild>
    </w:div>
    <w:div w:id="879973212">
      <w:bodyDiv w:val="1"/>
      <w:marLeft w:val="0"/>
      <w:marRight w:val="0"/>
      <w:marTop w:val="0"/>
      <w:marBottom w:val="0"/>
      <w:divBdr>
        <w:top w:val="none" w:sz="0" w:space="0" w:color="auto"/>
        <w:left w:val="none" w:sz="0" w:space="0" w:color="auto"/>
        <w:bottom w:val="none" w:sz="0" w:space="0" w:color="auto"/>
        <w:right w:val="none" w:sz="0" w:space="0" w:color="auto"/>
      </w:divBdr>
    </w:div>
    <w:div w:id="1130710092">
      <w:bodyDiv w:val="1"/>
      <w:marLeft w:val="0"/>
      <w:marRight w:val="0"/>
      <w:marTop w:val="0"/>
      <w:marBottom w:val="0"/>
      <w:divBdr>
        <w:top w:val="none" w:sz="0" w:space="0" w:color="auto"/>
        <w:left w:val="none" w:sz="0" w:space="0" w:color="auto"/>
        <w:bottom w:val="none" w:sz="0" w:space="0" w:color="auto"/>
        <w:right w:val="none" w:sz="0" w:space="0" w:color="auto"/>
      </w:divBdr>
    </w:div>
    <w:div w:id="1200096060">
      <w:bodyDiv w:val="1"/>
      <w:marLeft w:val="0"/>
      <w:marRight w:val="0"/>
      <w:marTop w:val="0"/>
      <w:marBottom w:val="0"/>
      <w:divBdr>
        <w:top w:val="none" w:sz="0" w:space="0" w:color="auto"/>
        <w:left w:val="none" w:sz="0" w:space="0" w:color="auto"/>
        <w:bottom w:val="none" w:sz="0" w:space="0" w:color="auto"/>
        <w:right w:val="none" w:sz="0" w:space="0" w:color="auto"/>
      </w:divBdr>
    </w:div>
    <w:div w:id="12730516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0HZcump5DLw4Lqy+QxbjusjNEJg==">AMUW2mUfU9yxxnb3zzBTDQ9zpUdMHtR0vvuwwUSmY8dr3qG+Jm7vcCDw25kaId1t6CNjC0J0fQaD9WdmU3UtlxLjroMo8Qo4LKSXguhIKk8oPPxESyrwAxE=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2247</Words>
  <Characters>13484</Characters>
  <Application>Microsoft Office Word</Application>
  <DocSecurity>0</DocSecurity>
  <Lines>112</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 Nr 1 Olkusz</dc:creator>
  <cp:lastModifiedBy>Elżbieta</cp:lastModifiedBy>
  <cp:revision>3</cp:revision>
  <cp:lastPrinted>2026-09-28T06:46:00Z</cp:lastPrinted>
  <dcterms:created xsi:type="dcterms:W3CDTF">2026-10-13T09:26:00Z</dcterms:created>
  <dcterms:modified xsi:type="dcterms:W3CDTF">2026-10-13T09:30:00Z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